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704" w:rsidRDefault="006D568F" w:rsidP="00C577C4">
      <w:pPr>
        <w:ind w:left="0"/>
        <w:jc w:val="right"/>
        <w:rPr>
          <w:rFonts w:ascii="Times New Roman" w:hAnsi="Times New Roman" w:cs="Times New Roman"/>
        </w:rPr>
      </w:pPr>
      <w:proofErr w:type="spellStart"/>
      <w:r w:rsidRPr="00E36CFA">
        <w:rPr>
          <w:rFonts w:ascii="Times New Roman" w:hAnsi="Times New Roman" w:cs="Times New Roman"/>
        </w:rPr>
        <w:t>Огулсапар</w:t>
      </w:r>
      <w:proofErr w:type="spellEnd"/>
      <w:r w:rsidRPr="00E36CFA">
        <w:rPr>
          <w:rFonts w:ascii="Times New Roman" w:hAnsi="Times New Roman" w:cs="Times New Roman"/>
        </w:rPr>
        <w:t xml:space="preserve"> </w:t>
      </w:r>
      <w:proofErr w:type="spellStart"/>
      <w:r w:rsidRPr="00E36CFA">
        <w:rPr>
          <w:rFonts w:ascii="Times New Roman" w:hAnsi="Times New Roman" w:cs="Times New Roman"/>
        </w:rPr>
        <w:t>Атаевна</w:t>
      </w:r>
      <w:proofErr w:type="spellEnd"/>
      <w:r w:rsidR="00F65ADB" w:rsidRPr="00E36CFA">
        <w:rPr>
          <w:rFonts w:ascii="Times New Roman" w:hAnsi="Times New Roman" w:cs="Times New Roman"/>
        </w:rPr>
        <w:t xml:space="preserve"> </w:t>
      </w:r>
      <w:proofErr w:type="spellStart"/>
      <w:r w:rsidR="00F65ADB" w:rsidRPr="00E36CFA">
        <w:rPr>
          <w:rFonts w:ascii="Times New Roman" w:hAnsi="Times New Roman" w:cs="Times New Roman"/>
        </w:rPr>
        <w:t>Нурыева</w:t>
      </w:r>
      <w:proofErr w:type="spellEnd"/>
    </w:p>
    <w:p w:rsidR="008147CE" w:rsidRPr="004415BA" w:rsidRDefault="008147CE" w:rsidP="00C577C4">
      <w:pPr>
        <w:jc w:val="right"/>
        <w:rPr>
          <w:rFonts w:ascii="Times New Roman" w:hAnsi="Times New Roman" w:cs="Times New Roman"/>
          <w:color w:val="000000"/>
          <w:lang w:val="en-US"/>
        </w:rPr>
      </w:pPr>
      <w:r w:rsidRPr="007B0704">
        <w:rPr>
          <w:rFonts w:ascii="Times New Roman" w:hAnsi="Times New Roman" w:cs="Times New Roman"/>
          <w:color w:val="000000"/>
          <w:lang w:val="en-US"/>
        </w:rPr>
        <w:t>Ogulsapar</w:t>
      </w:r>
      <w:r w:rsidRPr="004415B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proofErr w:type="gramStart"/>
      <w:r w:rsidRPr="007B0704">
        <w:rPr>
          <w:rFonts w:eastAsia="TimesNewRomanPS-BoldMT"/>
          <w:lang w:val="en-US"/>
        </w:rPr>
        <w:t>Atayevna</w:t>
      </w:r>
      <w:proofErr w:type="spellEnd"/>
      <w:r w:rsidRPr="004415BA">
        <w:rPr>
          <w:rFonts w:ascii="Times New Roman" w:hAnsi="Times New Roman" w:cs="Times New Roman"/>
          <w:color w:val="000000"/>
          <w:lang w:val="en-US"/>
        </w:rPr>
        <w:t xml:space="preserve">  </w:t>
      </w:r>
      <w:proofErr w:type="spellStart"/>
      <w:r w:rsidRPr="007B0704">
        <w:rPr>
          <w:rFonts w:ascii="Times New Roman" w:hAnsi="Times New Roman" w:cs="Times New Roman"/>
          <w:color w:val="000000"/>
          <w:lang w:val="en-US"/>
        </w:rPr>
        <w:t>Nuryyeva</w:t>
      </w:r>
      <w:proofErr w:type="spellEnd"/>
      <w:proofErr w:type="gramEnd"/>
    </w:p>
    <w:p w:rsidR="00150A6A" w:rsidRPr="00015EA8" w:rsidRDefault="00150A6A" w:rsidP="00C577C4">
      <w:pPr>
        <w:ind w:left="0"/>
        <w:jc w:val="right"/>
        <w:rPr>
          <w:rFonts w:ascii="Times New Roman" w:hAnsi="Times New Roman" w:cs="Times New Roman"/>
        </w:rPr>
      </w:pPr>
    </w:p>
    <w:p w:rsidR="002B129A" w:rsidRPr="00015EA8" w:rsidRDefault="00F65ADB" w:rsidP="00C577C4">
      <w:pPr>
        <w:ind w:left="0"/>
        <w:jc w:val="center"/>
        <w:rPr>
          <w:b/>
          <w:bCs/>
          <w:i w:val="0"/>
          <w:iCs w:val="0"/>
        </w:rPr>
      </w:pPr>
      <w:r w:rsidRPr="00F65ADB">
        <w:rPr>
          <w:rFonts w:ascii="Times New Roman" w:hAnsi="Times New Roman" w:cs="Times New Roman"/>
          <w:b/>
          <w:bCs/>
          <w:i w:val="0"/>
          <w:iCs w:val="0"/>
        </w:rPr>
        <w:t xml:space="preserve">НЕДОСТАТОЧНЫЕ ГЛАГОЛЫ В ЯЗЫКЕ ПРОИЗВЕДЕНИЯ </w:t>
      </w:r>
      <w:r w:rsidRPr="00F65ADB">
        <w:rPr>
          <w:b/>
          <w:bCs/>
          <w:i w:val="0"/>
          <w:iCs w:val="0"/>
        </w:rPr>
        <w:t>«КУТАДГУ БИЛИГ» ЮСУФА БАЛАСАГУНСКОГО</w:t>
      </w:r>
    </w:p>
    <w:p w:rsidR="00F65ADB" w:rsidRPr="00F65ADB" w:rsidRDefault="00F65ADB" w:rsidP="00C577C4">
      <w:pPr>
        <w:ind w:left="0"/>
        <w:rPr>
          <w:i w:val="0"/>
          <w:iCs w:val="0"/>
        </w:rPr>
      </w:pPr>
      <w:r w:rsidRPr="00F65ADB">
        <w:rPr>
          <w:i w:val="0"/>
          <w:iCs w:val="0"/>
        </w:rPr>
        <w:t xml:space="preserve">Поэма «Кутадгу билиг» Юсуфа Баласагунского является </w:t>
      </w:r>
      <w:r w:rsidRPr="00F65ADB">
        <w:rPr>
          <w:rFonts w:eastAsia="Times New Roman"/>
          <w:i w:val="0"/>
          <w:iCs w:val="0"/>
          <w:bdr w:val="none" w:sz="0" w:space="0" w:color="auto" w:frame="1"/>
        </w:rPr>
        <w:t>в</w:t>
      </w:r>
      <w:r w:rsidRPr="00F65ADB">
        <w:rPr>
          <w:rFonts w:eastAsia="Times New Roman"/>
          <w:i w:val="0"/>
          <w:iCs w:val="0"/>
        </w:rPr>
        <w:t>ыда</w:t>
      </w:r>
      <w:r w:rsidRPr="00F65ADB">
        <w:rPr>
          <w:rFonts w:eastAsia="Times New Roman"/>
          <w:i w:val="0"/>
          <w:iCs w:val="0"/>
        </w:rPr>
        <w:softHyphen/>
        <w:t>ю</w:t>
      </w:r>
      <w:r w:rsidRPr="00F65ADB">
        <w:rPr>
          <w:rFonts w:eastAsia="Times New Roman"/>
          <w:i w:val="0"/>
          <w:iCs w:val="0"/>
        </w:rPr>
        <w:softHyphen/>
        <w:t xml:space="preserve">щимся письменным памятником духовного культурного наследия  тюркских народов, откуда можно черпать богатый лингвистический материал для исследования истории туркменского языка. </w:t>
      </w:r>
    </w:p>
    <w:p w:rsidR="00F65ADB" w:rsidRPr="00F65ADB" w:rsidRDefault="00F65ADB" w:rsidP="00C577C4">
      <w:pPr>
        <w:ind w:left="0"/>
        <w:rPr>
          <w:i w:val="0"/>
          <w:iCs w:val="0"/>
        </w:rPr>
      </w:pPr>
      <w:r w:rsidRPr="00F65ADB">
        <w:rPr>
          <w:i w:val="0"/>
          <w:iCs w:val="0"/>
        </w:rPr>
        <w:t xml:space="preserve">В древней туркменской письменности  </w:t>
      </w:r>
      <w:r w:rsidR="002D1CDD">
        <w:rPr>
          <w:i w:val="0"/>
          <w:iCs w:val="0"/>
        </w:rPr>
        <w:t xml:space="preserve">используются </w:t>
      </w:r>
      <w:r w:rsidRPr="00F65ADB">
        <w:rPr>
          <w:i w:val="0"/>
          <w:iCs w:val="0"/>
        </w:rPr>
        <w:t xml:space="preserve">недостаточные глаголы на </w:t>
      </w:r>
      <w:proofErr w:type="spellStart"/>
      <w:r w:rsidRPr="00F65ADB">
        <w:rPr>
          <w:lang w:val="en-US"/>
        </w:rPr>
        <w:t>durur</w:t>
      </w:r>
      <w:proofErr w:type="spellEnd"/>
      <w:r w:rsidRPr="00F65ADB">
        <w:t>/-</w:t>
      </w:r>
      <w:proofErr w:type="spellStart"/>
      <w:r w:rsidRPr="00F65ADB">
        <w:rPr>
          <w:lang w:val="en-US"/>
        </w:rPr>
        <w:t>dur</w:t>
      </w:r>
      <w:proofErr w:type="spellEnd"/>
      <w:r w:rsidRPr="00F65ADB">
        <w:t>-/-</w:t>
      </w:r>
      <w:r w:rsidR="002D1CDD">
        <w:rPr>
          <w:lang w:val="en-US"/>
        </w:rPr>
        <w:t>d</w:t>
      </w:r>
      <w:r w:rsidR="002D1CDD">
        <w:rPr>
          <w:lang w:val="tk-TM"/>
        </w:rPr>
        <w:t>ü</w:t>
      </w:r>
      <w:r w:rsidRPr="00F65ADB">
        <w:rPr>
          <w:lang w:val="en-US"/>
        </w:rPr>
        <w:t>r</w:t>
      </w:r>
      <w:r w:rsidRPr="00F65ADB">
        <w:t xml:space="preserve">, </w:t>
      </w:r>
      <w:proofErr w:type="spellStart"/>
      <w:r w:rsidRPr="00F65ADB">
        <w:rPr>
          <w:lang w:val="en-US"/>
        </w:rPr>
        <w:t>er</w:t>
      </w:r>
      <w:proofErr w:type="spellEnd"/>
      <w:r w:rsidRPr="00F65ADB">
        <w:t>ü</w:t>
      </w:r>
      <w:r w:rsidRPr="00F65ADB">
        <w:rPr>
          <w:lang w:val="en-US"/>
        </w:rPr>
        <w:t>r</w:t>
      </w:r>
      <w:r w:rsidRPr="00F65ADB">
        <w:t xml:space="preserve">, </w:t>
      </w:r>
      <w:proofErr w:type="spellStart"/>
      <w:r w:rsidRPr="00F65ADB">
        <w:rPr>
          <w:lang w:val="en-US"/>
        </w:rPr>
        <w:t>erdi</w:t>
      </w:r>
      <w:proofErr w:type="spellEnd"/>
      <w:r w:rsidRPr="00F65ADB">
        <w:t>//</w:t>
      </w:r>
      <w:proofErr w:type="spellStart"/>
      <w:r w:rsidRPr="00F65ADB">
        <w:rPr>
          <w:lang w:val="en-US"/>
        </w:rPr>
        <w:t>idi</w:t>
      </w:r>
      <w:proofErr w:type="spellEnd"/>
      <w:r w:rsidRPr="00F65ADB">
        <w:t>/-</w:t>
      </w:r>
      <w:proofErr w:type="spellStart"/>
      <w:r w:rsidRPr="00F65ADB">
        <w:rPr>
          <w:lang w:val="en-US"/>
        </w:rPr>
        <w:t>dy</w:t>
      </w:r>
      <w:proofErr w:type="spellEnd"/>
      <w:r w:rsidRPr="00F65ADB">
        <w:t>/-</w:t>
      </w:r>
      <w:r w:rsidRPr="00F65ADB">
        <w:rPr>
          <w:lang w:val="en-US"/>
        </w:rPr>
        <w:t>di</w:t>
      </w:r>
      <w:r w:rsidRPr="00F65ADB">
        <w:t xml:space="preserve">, </w:t>
      </w:r>
      <w:proofErr w:type="spellStart"/>
      <w:r w:rsidRPr="00F65ADB">
        <w:rPr>
          <w:lang w:val="en-US"/>
        </w:rPr>
        <w:t>ermi</w:t>
      </w:r>
      <w:proofErr w:type="spellEnd"/>
      <w:r w:rsidRPr="00F65ADB">
        <w:t>ş//</w:t>
      </w:r>
      <w:proofErr w:type="spellStart"/>
      <w:r w:rsidRPr="00F65ADB">
        <w:rPr>
          <w:lang w:val="en-US"/>
        </w:rPr>
        <w:t>im</w:t>
      </w:r>
      <w:r w:rsidRPr="00F65ADB">
        <w:t>ış</w:t>
      </w:r>
      <w:proofErr w:type="spellEnd"/>
      <w:r w:rsidRPr="00F65ADB">
        <w:t>/-</w:t>
      </w:r>
      <w:r w:rsidRPr="00F65ADB">
        <w:rPr>
          <w:lang w:val="en-US"/>
        </w:rPr>
        <w:t>my</w:t>
      </w:r>
      <w:r w:rsidRPr="00F65ADB">
        <w:t>ş/-</w:t>
      </w:r>
      <w:r w:rsidRPr="00F65ADB">
        <w:rPr>
          <w:lang w:val="en-US"/>
        </w:rPr>
        <w:t>mi</w:t>
      </w:r>
      <w:r w:rsidRPr="00F65ADB">
        <w:t xml:space="preserve">ş, </w:t>
      </w:r>
      <w:proofErr w:type="spellStart"/>
      <w:r w:rsidRPr="00F65ADB">
        <w:rPr>
          <w:lang w:val="en-US"/>
        </w:rPr>
        <w:t>erken</w:t>
      </w:r>
      <w:proofErr w:type="spellEnd"/>
      <w:r w:rsidRPr="00F65ADB">
        <w:t>//</w:t>
      </w:r>
      <w:proofErr w:type="spellStart"/>
      <w:r w:rsidRPr="00F65ADB">
        <w:rPr>
          <w:lang w:val="en-US"/>
        </w:rPr>
        <w:t>eken</w:t>
      </w:r>
      <w:proofErr w:type="spellEnd"/>
      <w:r w:rsidRPr="00F65ADB">
        <w:rPr>
          <w:i w:val="0"/>
          <w:iCs w:val="0"/>
        </w:rPr>
        <w:t>, -</w:t>
      </w:r>
      <w:proofErr w:type="spellStart"/>
      <w:r w:rsidRPr="00F65ADB">
        <w:rPr>
          <w:lang w:val="en-US"/>
        </w:rPr>
        <w:t>kan</w:t>
      </w:r>
      <w:proofErr w:type="spellEnd"/>
      <w:r w:rsidRPr="00F65ADB">
        <w:rPr>
          <w:i w:val="0"/>
          <w:iCs w:val="0"/>
        </w:rPr>
        <w:t xml:space="preserve">. В современном туркменском языке из </w:t>
      </w:r>
      <w:r w:rsidR="002D1CDD">
        <w:rPr>
          <w:i w:val="0"/>
          <w:iCs w:val="0"/>
        </w:rPr>
        <w:t xml:space="preserve">перечисленных </w:t>
      </w:r>
      <w:r w:rsidRPr="00F65ADB">
        <w:rPr>
          <w:i w:val="0"/>
          <w:iCs w:val="0"/>
        </w:rPr>
        <w:t>языковых единиц используются такие аффиксы, как -</w:t>
      </w:r>
      <w:r w:rsidRPr="00F65ADB">
        <w:rPr>
          <w:lang w:val="en-US"/>
        </w:rPr>
        <w:t>ken</w:t>
      </w:r>
      <w:r w:rsidRPr="00F65ADB">
        <w:rPr>
          <w:i w:val="0"/>
          <w:iCs w:val="0"/>
        </w:rPr>
        <w:t>, -</w:t>
      </w:r>
      <w:proofErr w:type="spellStart"/>
      <w:r w:rsidRPr="00F65ADB">
        <w:rPr>
          <w:lang w:val="en-US"/>
        </w:rPr>
        <w:t>ka</w:t>
      </w:r>
      <w:proofErr w:type="spellEnd"/>
      <w:r w:rsidRPr="00F65ADB">
        <w:t>/-</w:t>
      </w:r>
      <w:r w:rsidRPr="00F65ADB">
        <w:rPr>
          <w:lang w:val="en-US"/>
        </w:rPr>
        <w:t>k</w:t>
      </w:r>
      <w:r w:rsidRPr="00F65ADB">
        <w:t>ä</w:t>
      </w:r>
      <w:r w:rsidRPr="00F65ADB">
        <w:rPr>
          <w:i w:val="0"/>
          <w:iCs w:val="0"/>
        </w:rPr>
        <w:t xml:space="preserve">, </w:t>
      </w:r>
      <w:proofErr w:type="spellStart"/>
      <w:r w:rsidRPr="00F65ADB">
        <w:rPr>
          <w:lang w:val="en-US"/>
        </w:rPr>
        <w:t>ise</w:t>
      </w:r>
      <w:proofErr w:type="spellEnd"/>
      <w:r w:rsidRPr="00F65ADB">
        <w:rPr>
          <w:i w:val="0"/>
          <w:iCs w:val="0"/>
        </w:rPr>
        <w:t xml:space="preserve">, </w:t>
      </w:r>
      <w:r w:rsidRPr="00F65ADB">
        <w:rPr>
          <w:lang w:val="en-US"/>
        </w:rPr>
        <w:t>id</w:t>
      </w:r>
      <w:r w:rsidRPr="00F65ADB">
        <w:t>ü</w:t>
      </w:r>
      <w:r w:rsidRPr="00F65ADB">
        <w:rPr>
          <w:lang w:val="en-US"/>
        </w:rPr>
        <w:t>k</w:t>
      </w:r>
      <w:r w:rsidRPr="00F65ADB">
        <w:rPr>
          <w:i w:val="0"/>
          <w:iCs w:val="0"/>
        </w:rPr>
        <w:t xml:space="preserve">, </w:t>
      </w:r>
      <w:proofErr w:type="spellStart"/>
      <w:r w:rsidRPr="00F65ADB">
        <w:rPr>
          <w:lang w:val="en-US"/>
        </w:rPr>
        <w:t>ermes</w:t>
      </w:r>
      <w:proofErr w:type="spellEnd"/>
      <w:r w:rsidRPr="00F65ADB">
        <w:t>//</w:t>
      </w:r>
      <w:proofErr w:type="spellStart"/>
      <w:r w:rsidRPr="00F65ADB">
        <w:rPr>
          <w:lang w:val="en-US"/>
        </w:rPr>
        <w:t>imes</w:t>
      </w:r>
      <w:proofErr w:type="spellEnd"/>
      <w:r w:rsidRPr="00F65ADB">
        <w:rPr>
          <w:i w:val="0"/>
          <w:iCs w:val="0"/>
        </w:rPr>
        <w:t xml:space="preserve">. </w:t>
      </w:r>
    </w:p>
    <w:p w:rsidR="00F65ADB" w:rsidRPr="00F65ADB" w:rsidRDefault="00F65ADB" w:rsidP="00C577C4">
      <w:pPr>
        <w:ind w:left="0"/>
        <w:rPr>
          <w:i w:val="0"/>
          <w:iCs w:val="0"/>
        </w:rPr>
      </w:pPr>
      <w:r w:rsidRPr="00F65ADB">
        <w:rPr>
          <w:i w:val="0"/>
          <w:iCs w:val="0"/>
        </w:rPr>
        <w:t>В языке «Кутадгу билиг» использовалась форма недостаточного глагола</w:t>
      </w:r>
      <w:r w:rsidRPr="00F65ADB">
        <w:t xml:space="preserve"> </w:t>
      </w:r>
      <w:proofErr w:type="spellStart"/>
      <w:r w:rsidRPr="00F65ADB">
        <w:rPr>
          <w:lang w:val="en-US"/>
        </w:rPr>
        <w:t>tutur</w:t>
      </w:r>
      <w:proofErr w:type="spellEnd"/>
      <w:r w:rsidRPr="00F65ADB">
        <w:rPr>
          <w:i w:val="0"/>
          <w:iCs w:val="0"/>
        </w:rPr>
        <w:t xml:space="preserve"> (быть, яв</w:t>
      </w:r>
      <w:r w:rsidR="004C230B">
        <w:rPr>
          <w:i w:val="0"/>
          <w:iCs w:val="0"/>
        </w:rPr>
        <w:t>ляться)</w:t>
      </w:r>
      <w:r w:rsidRPr="00F65ADB">
        <w:rPr>
          <w:i w:val="0"/>
          <w:iCs w:val="0"/>
        </w:rPr>
        <w:t>:</w:t>
      </w:r>
    </w:p>
    <w:p w:rsidR="00F65ADB" w:rsidRDefault="00F65ADB" w:rsidP="00C577C4">
      <w:pPr>
        <w:ind w:left="0"/>
        <w:rPr>
          <w:i w:val="0"/>
          <w:iCs w:val="0"/>
          <w:lang w:val="tk-TM"/>
        </w:rPr>
      </w:pPr>
      <w:proofErr w:type="spellStart"/>
      <w:proofErr w:type="gramStart"/>
      <w:r w:rsidRPr="00F65ADB">
        <w:rPr>
          <w:i w:val="0"/>
          <w:iCs w:val="0"/>
          <w:lang w:val="en-US"/>
        </w:rPr>
        <w:t>Biligke</w:t>
      </w:r>
      <w:proofErr w:type="spellEnd"/>
      <w:r w:rsidRPr="00F65ADB">
        <w:rPr>
          <w:i w:val="0"/>
          <w:iCs w:val="0"/>
          <w:lang w:val="tk-TM"/>
        </w:rPr>
        <w:t xml:space="preserve"> </w:t>
      </w:r>
      <w:proofErr w:type="spellStart"/>
      <w:r w:rsidRPr="00F65ADB">
        <w:rPr>
          <w:lang w:val="en-US"/>
        </w:rPr>
        <w:t>turur</w:t>
      </w:r>
      <w:proofErr w:type="spellEnd"/>
      <w:r w:rsidRPr="00F65ADB">
        <w:t xml:space="preserve"> </w:t>
      </w:r>
      <w:r w:rsidRPr="00F65ADB">
        <w:rPr>
          <w:i w:val="0"/>
          <w:iCs w:val="0"/>
        </w:rPr>
        <w:t>(</w:t>
      </w:r>
      <w:r w:rsidRPr="00F65ADB">
        <w:rPr>
          <w:rFonts w:hint="cs"/>
          <w:i w:val="0"/>
          <w:iCs w:val="0"/>
          <w:rtl/>
        </w:rPr>
        <w:t>تورور</w:t>
      </w:r>
      <w:r w:rsidRPr="00F65ADB">
        <w:rPr>
          <w:i w:val="0"/>
          <w:iCs w:val="0"/>
        </w:rPr>
        <w:t>) [КБ</w:t>
      </w:r>
      <w:r w:rsidRPr="00F65ADB">
        <w:rPr>
          <w:i w:val="0"/>
          <w:iCs w:val="0"/>
          <w:lang w:val="tk-TM"/>
        </w:rPr>
        <w:t xml:space="preserve">, </w:t>
      </w:r>
      <w:r w:rsidRPr="00F65ADB">
        <w:rPr>
          <w:i w:val="0"/>
          <w:iCs w:val="0"/>
        </w:rPr>
        <w:t xml:space="preserve">31] </w:t>
      </w:r>
      <w:r w:rsidR="006B2BA9">
        <w:rPr>
          <w:i w:val="0"/>
          <w:iCs w:val="0"/>
          <w:lang w:val="tk-TM"/>
        </w:rPr>
        <w:t>‘Мудрости</w:t>
      </w:r>
      <w:r w:rsidRPr="00F65ADB">
        <w:rPr>
          <w:i w:val="0"/>
          <w:iCs w:val="0"/>
          <w:lang w:val="tk-TM"/>
        </w:rPr>
        <w:t xml:space="preserve"> будет’.</w:t>
      </w:r>
      <w:proofErr w:type="gramEnd"/>
    </w:p>
    <w:p w:rsidR="00F65ADB" w:rsidRPr="00F65ADB" w:rsidRDefault="00F65ADB" w:rsidP="00C577C4">
      <w:pPr>
        <w:ind w:left="0"/>
        <w:rPr>
          <w:i w:val="0"/>
          <w:iCs w:val="0"/>
        </w:rPr>
      </w:pPr>
      <w:r w:rsidRPr="00F65ADB">
        <w:rPr>
          <w:i w:val="0"/>
          <w:iCs w:val="0"/>
        </w:rPr>
        <w:t xml:space="preserve">В некоторых случаях недостаточный глагол </w:t>
      </w:r>
      <w:proofErr w:type="spellStart"/>
      <w:r w:rsidRPr="00F65ADB">
        <w:rPr>
          <w:lang w:val="en-US"/>
        </w:rPr>
        <w:t>turur</w:t>
      </w:r>
      <w:proofErr w:type="spellEnd"/>
      <w:r w:rsidRPr="00F65ADB">
        <w:t xml:space="preserve"> </w:t>
      </w:r>
      <w:r w:rsidRPr="00F65ADB">
        <w:rPr>
          <w:i w:val="0"/>
          <w:iCs w:val="0"/>
        </w:rPr>
        <w:t>употребляется с именами, о</w:t>
      </w:r>
      <w:r w:rsidR="005413DE">
        <w:rPr>
          <w:i w:val="0"/>
          <w:iCs w:val="0"/>
        </w:rPr>
        <w:t xml:space="preserve">бретая разные смысловые оттенки, </w:t>
      </w:r>
      <w:r w:rsidR="00CB658B">
        <w:rPr>
          <w:i w:val="0"/>
          <w:iCs w:val="0"/>
        </w:rPr>
        <w:t xml:space="preserve"> такие как </w:t>
      </w:r>
      <w:r w:rsidRPr="00F65ADB">
        <w:rPr>
          <w:i w:val="0"/>
          <w:iCs w:val="0"/>
        </w:rPr>
        <w:t>ут</w:t>
      </w:r>
      <w:r w:rsidR="005413DE">
        <w:rPr>
          <w:i w:val="0"/>
          <w:iCs w:val="0"/>
        </w:rPr>
        <w:t>верждени</w:t>
      </w:r>
      <w:r w:rsidR="00CB658B">
        <w:rPr>
          <w:i w:val="0"/>
          <w:iCs w:val="0"/>
        </w:rPr>
        <w:t>е</w:t>
      </w:r>
      <w:r w:rsidR="005413DE">
        <w:rPr>
          <w:i w:val="0"/>
          <w:iCs w:val="0"/>
        </w:rPr>
        <w:t>, определени</w:t>
      </w:r>
      <w:r w:rsidR="00CB658B">
        <w:rPr>
          <w:i w:val="0"/>
          <w:iCs w:val="0"/>
        </w:rPr>
        <w:t>е</w:t>
      </w:r>
      <w:r w:rsidR="005413DE">
        <w:rPr>
          <w:i w:val="0"/>
          <w:iCs w:val="0"/>
        </w:rPr>
        <w:t>, сообщени</w:t>
      </w:r>
      <w:r w:rsidR="00CB658B">
        <w:rPr>
          <w:i w:val="0"/>
          <w:iCs w:val="0"/>
        </w:rPr>
        <w:t>е</w:t>
      </w:r>
      <w:r w:rsidRPr="00F65ADB">
        <w:rPr>
          <w:i w:val="0"/>
          <w:iCs w:val="0"/>
        </w:rPr>
        <w:t xml:space="preserve"> чего-то. Например: </w:t>
      </w:r>
    </w:p>
    <w:p w:rsidR="00F65ADB" w:rsidRPr="00F65ADB" w:rsidRDefault="00F65ADB" w:rsidP="00C577C4">
      <w:pPr>
        <w:ind w:left="0"/>
        <w:rPr>
          <w:i w:val="0"/>
          <w:iCs w:val="0"/>
          <w:lang w:val="tk-TM"/>
        </w:rPr>
      </w:pPr>
      <w:r w:rsidRPr="00F65ADB">
        <w:rPr>
          <w:i w:val="0"/>
          <w:iCs w:val="0"/>
          <w:lang w:val="tk-TM"/>
        </w:rPr>
        <w:t>Biligsiz kişi köngli  gum teg</w:t>
      </w:r>
      <w:r w:rsidRPr="00F65ADB">
        <w:rPr>
          <w:lang w:val="tk-TM"/>
        </w:rPr>
        <w:t xml:space="preserve"> turur </w:t>
      </w:r>
      <w:r w:rsidRPr="00F65ADB">
        <w:rPr>
          <w:i w:val="0"/>
          <w:iCs w:val="0"/>
          <w:lang w:val="tk-TM"/>
        </w:rPr>
        <w:t>(</w:t>
      </w:r>
      <w:r w:rsidRPr="00F65ADB">
        <w:rPr>
          <w:rFonts w:hint="cs"/>
          <w:i w:val="0"/>
          <w:iCs w:val="0"/>
          <w:rtl/>
        </w:rPr>
        <w:t>ترور</w:t>
      </w:r>
      <w:r w:rsidRPr="00F65ADB">
        <w:rPr>
          <w:i w:val="0"/>
          <w:iCs w:val="0"/>
          <w:lang w:val="tk-TM"/>
        </w:rPr>
        <w:t>) [КБ, 81] ‘Душа неразумного человека как песок’.</w:t>
      </w:r>
    </w:p>
    <w:p w:rsidR="00F65ADB" w:rsidRPr="00A279CD" w:rsidRDefault="00F65ADB" w:rsidP="00C577C4">
      <w:pPr>
        <w:ind w:left="0"/>
        <w:rPr>
          <w:i w:val="0"/>
          <w:iCs w:val="0"/>
        </w:rPr>
      </w:pPr>
      <w:r w:rsidRPr="00F65ADB">
        <w:rPr>
          <w:i w:val="0"/>
          <w:iCs w:val="0"/>
        </w:rPr>
        <w:t>Часто  употребляется</w:t>
      </w:r>
      <w:r w:rsidRPr="00F65ADB">
        <w:rPr>
          <w:i w:val="0"/>
          <w:iCs w:val="0"/>
          <w:lang w:val="tk-TM"/>
        </w:rPr>
        <w:t xml:space="preserve"> в</w:t>
      </w:r>
      <w:r w:rsidRPr="00F65ADB">
        <w:rPr>
          <w:i w:val="0"/>
          <w:iCs w:val="0"/>
        </w:rPr>
        <w:t xml:space="preserve"> языке «Кутадг</w:t>
      </w:r>
      <w:r w:rsidR="002D1CDD">
        <w:rPr>
          <w:i w:val="0"/>
          <w:iCs w:val="0"/>
        </w:rPr>
        <w:t>у билиг» форма недостаточного г</w:t>
      </w:r>
      <w:r w:rsidRPr="00F65ADB">
        <w:rPr>
          <w:i w:val="0"/>
          <w:iCs w:val="0"/>
        </w:rPr>
        <w:t xml:space="preserve">лагола </w:t>
      </w:r>
      <w:r w:rsidR="0024223A">
        <w:rPr>
          <w:i w:val="0"/>
          <w:iCs w:val="0"/>
        </w:rPr>
        <w:t xml:space="preserve"> на </w:t>
      </w:r>
      <w:proofErr w:type="gramStart"/>
      <w:r w:rsidRPr="00F65ADB">
        <w:t>е</w:t>
      </w:r>
      <w:proofErr w:type="gramEnd"/>
      <w:r w:rsidRPr="00F65ADB">
        <w:rPr>
          <w:lang w:val="tk-TM"/>
        </w:rPr>
        <w:t>rdi/idi</w:t>
      </w:r>
      <w:r w:rsidR="00FA53AA">
        <w:rPr>
          <w:i w:val="0"/>
          <w:iCs w:val="0"/>
          <w:lang w:val="tk-TM"/>
        </w:rPr>
        <w:t xml:space="preserve">: </w:t>
      </w:r>
      <w:r w:rsidR="00A279CD">
        <w:rPr>
          <w:i w:val="0"/>
          <w:iCs w:val="0"/>
          <w:lang w:val="tk-TM"/>
        </w:rPr>
        <w:t>ä</w:t>
      </w:r>
      <w:r w:rsidRPr="00F65ADB">
        <w:rPr>
          <w:i w:val="0"/>
          <w:iCs w:val="0"/>
          <w:lang w:val="en-US"/>
        </w:rPr>
        <w:t>r</w:t>
      </w:r>
      <w:r w:rsidRPr="00F65ADB">
        <w:rPr>
          <w:i w:val="0"/>
          <w:iCs w:val="0"/>
        </w:rPr>
        <w:t xml:space="preserve"> </w:t>
      </w:r>
      <w:proofErr w:type="spellStart"/>
      <w:r w:rsidRPr="00F65ADB">
        <w:rPr>
          <w:lang w:val="en-US"/>
        </w:rPr>
        <w:t>erdi</w:t>
      </w:r>
      <w:proofErr w:type="spellEnd"/>
      <w:r w:rsidRPr="00F65ADB">
        <w:rPr>
          <w:i w:val="0"/>
          <w:iCs w:val="0"/>
        </w:rPr>
        <w:t xml:space="preserve"> (</w:t>
      </w:r>
      <w:r w:rsidRPr="00F65ADB">
        <w:rPr>
          <w:rFonts w:hint="cs"/>
          <w:i w:val="0"/>
          <w:iCs w:val="0"/>
          <w:rtl/>
        </w:rPr>
        <w:t>اردی</w:t>
      </w:r>
      <w:r w:rsidR="00A279CD">
        <w:rPr>
          <w:i w:val="0"/>
          <w:iCs w:val="0"/>
          <w:lang w:val="tk-TM"/>
        </w:rPr>
        <w:t xml:space="preserve"> </w:t>
      </w:r>
      <w:r w:rsidR="00A279CD">
        <w:rPr>
          <w:rFonts w:hint="cs"/>
          <w:i w:val="0"/>
          <w:iCs w:val="0"/>
          <w:rtl/>
          <w:lang w:val="tk-TM"/>
        </w:rPr>
        <w:t>ار</w:t>
      </w:r>
      <w:r w:rsidRPr="00F65ADB">
        <w:rPr>
          <w:i w:val="0"/>
          <w:iCs w:val="0"/>
        </w:rPr>
        <w:t>)</w:t>
      </w:r>
      <w:r w:rsidRPr="00F65ADB">
        <w:rPr>
          <w:i w:val="0"/>
          <w:iCs w:val="0"/>
          <w:lang w:val="tk-TM"/>
        </w:rPr>
        <w:t xml:space="preserve"> </w:t>
      </w:r>
      <w:r w:rsidRPr="00F65ADB">
        <w:rPr>
          <w:i w:val="0"/>
          <w:iCs w:val="0"/>
        </w:rPr>
        <w:t>[КБ</w:t>
      </w:r>
      <w:r w:rsidRPr="00F65ADB">
        <w:rPr>
          <w:i w:val="0"/>
          <w:iCs w:val="0"/>
          <w:lang w:val="tk-TM"/>
        </w:rPr>
        <w:t xml:space="preserve">, </w:t>
      </w:r>
      <w:r w:rsidRPr="00F65ADB">
        <w:rPr>
          <w:i w:val="0"/>
          <w:iCs w:val="0"/>
        </w:rPr>
        <w:t xml:space="preserve">44] </w:t>
      </w:r>
      <w:r w:rsidRPr="00F65ADB">
        <w:rPr>
          <w:i w:val="0"/>
          <w:iCs w:val="0"/>
          <w:lang w:val="tk-TM"/>
        </w:rPr>
        <w:t>‘</w:t>
      </w:r>
      <w:r w:rsidR="00A279CD">
        <w:rPr>
          <w:i w:val="0"/>
          <w:iCs w:val="0"/>
        </w:rPr>
        <w:t xml:space="preserve">был </w:t>
      </w:r>
      <w:r w:rsidRPr="00F65ADB">
        <w:rPr>
          <w:i w:val="0"/>
          <w:iCs w:val="0"/>
        </w:rPr>
        <w:t>муж</w:t>
      </w:r>
      <w:r w:rsidRPr="00F65ADB">
        <w:rPr>
          <w:i w:val="0"/>
          <w:iCs w:val="0"/>
          <w:lang w:val="tk-TM"/>
        </w:rPr>
        <w:t>’.</w:t>
      </w:r>
    </w:p>
    <w:p w:rsidR="00F65ADB" w:rsidRPr="00D4235D" w:rsidRDefault="00F65ADB" w:rsidP="00C577C4">
      <w:pPr>
        <w:ind w:left="0"/>
        <w:rPr>
          <w:i w:val="0"/>
          <w:iCs w:val="0"/>
        </w:rPr>
      </w:pPr>
      <w:r w:rsidRPr="00D4235D">
        <w:rPr>
          <w:rFonts w:hint="eastAsia"/>
          <w:i w:val="0"/>
          <w:iCs w:val="0"/>
        </w:rPr>
        <w:t>В</w:t>
      </w:r>
      <w:r w:rsidRPr="00D4235D">
        <w:rPr>
          <w:i w:val="0"/>
          <w:iCs w:val="0"/>
        </w:rPr>
        <w:t xml:space="preserve"> языке</w:t>
      </w:r>
      <w:r w:rsidR="0070285E">
        <w:rPr>
          <w:i w:val="0"/>
          <w:iCs w:val="0"/>
        </w:rPr>
        <w:t xml:space="preserve"> анализируемого письменного памятника</w:t>
      </w:r>
      <w:r w:rsidRPr="00D4235D">
        <w:rPr>
          <w:i w:val="0"/>
          <w:iCs w:val="0"/>
        </w:rPr>
        <w:t xml:space="preserve"> </w:t>
      </w:r>
      <w:r w:rsidR="0070285E">
        <w:rPr>
          <w:i w:val="0"/>
          <w:iCs w:val="0"/>
        </w:rPr>
        <w:t xml:space="preserve">встречаются факты </w:t>
      </w:r>
      <w:r w:rsidRPr="00D4235D">
        <w:rPr>
          <w:i w:val="0"/>
          <w:iCs w:val="0"/>
        </w:rPr>
        <w:t xml:space="preserve">употребления формы недостаточного глагола на </w:t>
      </w:r>
      <w:proofErr w:type="spellStart"/>
      <w:r w:rsidRPr="00D4235D">
        <w:rPr>
          <w:lang w:val="en-US"/>
        </w:rPr>
        <w:t>erdi</w:t>
      </w:r>
      <w:proofErr w:type="spellEnd"/>
      <w:r w:rsidRPr="00D4235D">
        <w:t>/</w:t>
      </w:r>
      <w:proofErr w:type="spellStart"/>
      <w:r w:rsidRPr="00D4235D">
        <w:rPr>
          <w:lang w:val="en-US"/>
        </w:rPr>
        <w:t>idi</w:t>
      </w:r>
      <w:proofErr w:type="spellEnd"/>
      <w:r w:rsidR="004E1157" w:rsidRPr="00D4235D">
        <w:rPr>
          <w:i w:val="0"/>
          <w:iCs w:val="0"/>
        </w:rPr>
        <w:t xml:space="preserve">  с именами и другими словами</w:t>
      </w:r>
      <w:r w:rsidR="002258AA" w:rsidRPr="00D4235D">
        <w:rPr>
          <w:i w:val="0"/>
          <w:iCs w:val="0"/>
        </w:rPr>
        <w:t xml:space="preserve">, </w:t>
      </w:r>
      <w:proofErr w:type="gramStart"/>
      <w:r w:rsidR="0070285E">
        <w:rPr>
          <w:i w:val="0"/>
          <w:iCs w:val="0"/>
        </w:rPr>
        <w:t>которая</w:t>
      </w:r>
      <w:proofErr w:type="gramEnd"/>
      <w:r w:rsidR="0070285E">
        <w:rPr>
          <w:i w:val="0"/>
          <w:iCs w:val="0"/>
        </w:rPr>
        <w:t xml:space="preserve"> вместе с сопутствующим словом</w:t>
      </w:r>
      <w:r w:rsidR="00C47D92" w:rsidRPr="00D4235D">
        <w:rPr>
          <w:i w:val="0"/>
          <w:iCs w:val="0"/>
        </w:rPr>
        <w:t xml:space="preserve"> </w:t>
      </w:r>
      <w:r w:rsidRPr="00D4235D">
        <w:rPr>
          <w:i w:val="0"/>
          <w:iCs w:val="0"/>
        </w:rPr>
        <w:t>в предложении</w:t>
      </w:r>
      <w:r w:rsidR="0070285E">
        <w:rPr>
          <w:i w:val="0"/>
          <w:iCs w:val="0"/>
        </w:rPr>
        <w:t xml:space="preserve"> выступает</w:t>
      </w:r>
      <w:r w:rsidRPr="00D4235D">
        <w:rPr>
          <w:i w:val="0"/>
          <w:iCs w:val="0"/>
        </w:rPr>
        <w:t xml:space="preserve"> сказуемым. Например:</w:t>
      </w:r>
    </w:p>
    <w:p w:rsidR="00F65ADB" w:rsidRPr="00F65ADB" w:rsidRDefault="00F65ADB" w:rsidP="00C577C4">
      <w:pPr>
        <w:ind w:left="0"/>
        <w:rPr>
          <w:i w:val="0"/>
          <w:iCs w:val="0"/>
          <w:lang w:val="tk-TM"/>
        </w:rPr>
      </w:pPr>
      <w:r w:rsidRPr="00F65ADB">
        <w:rPr>
          <w:lang w:val="tk-TM"/>
        </w:rPr>
        <w:lastRenderedPageBreak/>
        <w:t xml:space="preserve">Ýigit erdi  </w:t>
      </w:r>
      <w:r w:rsidRPr="00F65ADB">
        <w:rPr>
          <w:i w:val="0"/>
          <w:iCs w:val="0"/>
          <w:lang w:val="tk-TM"/>
        </w:rPr>
        <w:t>(</w:t>
      </w:r>
      <w:r w:rsidRPr="00F65ADB">
        <w:rPr>
          <w:rFonts w:hint="cs"/>
          <w:i w:val="0"/>
          <w:iCs w:val="0"/>
          <w:rtl/>
        </w:rPr>
        <w:t xml:space="preserve"> اردی</w:t>
      </w:r>
      <w:r w:rsidRPr="00F65ADB">
        <w:rPr>
          <w:rFonts w:hint="cs"/>
          <w:i w:val="0"/>
          <w:iCs w:val="0"/>
          <w:rtl/>
          <w:lang w:val="tk-TM"/>
        </w:rPr>
        <w:t>ی یکیت</w:t>
      </w:r>
      <w:r w:rsidRPr="00F65ADB">
        <w:rPr>
          <w:i w:val="0"/>
          <w:iCs w:val="0"/>
          <w:lang w:val="tk-TM"/>
        </w:rPr>
        <w:t>) oglan k</w:t>
      </w:r>
      <w:r w:rsidR="00D90763">
        <w:rPr>
          <w:i w:val="0"/>
          <w:iCs w:val="0"/>
          <w:lang w:val="tk-TM"/>
        </w:rPr>
        <w:t>ylynçy amul</w:t>
      </w:r>
      <w:r w:rsidRPr="00F65ADB">
        <w:rPr>
          <w:i w:val="0"/>
          <w:iCs w:val="0"/>
          <w:lang w:val="tk-TM"/>
        </w:rPr>
        <w:t xml:space="preserve"> </w:t>
      </w:r>
      <w:r w:rsidRPr="00F65ADB">
        <w:rPr>
          <w:i w:val="0"/>
          <w:iCs w:val="0"/>
        </w:rPr>
        <w:t>[КБ</w:t>
      </w:r>
      <w:r w:rsidRPr="00F65ADB">
        <w:rPr>
          <w:i w:val="0"/>
          <w:iCs w:val="0"/>
          <w:lang w:val="tk-TM"/>
        </w:rPr>
        <w:t>, 45</w:t>
      </w:r>
      <w:r w:rsidRPr="00F65ADB">
        <w:rPr>
          <w:i w:val="0"/>
          <w:iCs w:val="0"/>
        </w:rPr>
        <w:t xml:space="preserve">] </w:t>
      </w:r>
      <w:r w:rsidRPr="00F65ADB">
        <w:rPr>
          <w:i w:val="0"/>
          <w:iCs w:val="0"/>
          <w:lang w:val="tk-TM"/>
        </w:rPr>
        <w:t>‘</w:t>
      </w:r>
      <w:r w:rsidR="00386BCB">
        <w:rPr>
          <w:i w:val="0"/>
          <w:iCs w:val="0"/>
        </w:rPr>
        <w:t>Мальчик стал джигитом, приобретя</w:t>
      </w:r>
      <w:r w:rsidRPr="00F65ADB">
        <w:rPr>
          <w:i w:val="0"/>
          <w:iCs w:val="0"/>
        </w:rPr>
        <w:t xml:space="preserve"> спокойствие</w:t>
      </w:r>
      <w:r w:rsidRPr="00F65ADB">
        <w:rPr>
          <w:i w:val="0"/>
          <w:iCs w:val="0"/>
          <w:lang w:val="tk-TM"/>
        </w:rPr>
        <w:t>’</w:t>
      </w:r>
      <w:r w:rsidRPr="00F65ADB">
        <w:rPr>
          <w:i w:val="0"/>
          <w:iCs w:val="0"/>
        </w:rPr>
        <w:t>.</w:t>
      </w:r>
    </w:p>
    <w:p w:rsidR="00F65ADB" w:rsidRPr="00900897" w:rsidRDefault="00F65ADB" w:rsidP="00C577C4">
      <w:pPr>
        <w:ind w:left="0"/>
        <w:rPr>
          <w:i w:val="0"/>
          <w:iCs w:val="0"/>
          <w:lang w:val="tk-TM"/>
        </w:rPr>
      </w:pPr>
      <w:r w:rsidRPr="00F65ADB">
        <w:rPr>
          <w:i w:val="0"/>
          <w:iCs w:val="0"/>
        </w:rPr>
        <w:t>В я</w:t>
      </w:r>
      <w:r w:rsidR="00386BCB">
        <w:rPr>
          <w:i w:val="0"/>
          <w:iCs w:val="0"/>
        </w:rPr>
        <w:t>зыке «Кутадгу билиг» есть случаи</w:t>
      </w:r>
      <w:r w:rsidRPr="00F65ADB">
        <w:rPr>
          <w:i w:val="0"/>
          <w:iCs w:val="0"/>
        </w:rPr>
        <w:t xml:space="preserve">, добавления к форме недостаточного глагола на </w:t>
      </w:r>
      <w:proofErr w:type="spellStart"/>
      <w:r w:rsidRPr="00F65ADB">
        <w:rPr>
          <w:lang w:val="en-US"/>
        </w:rPr>
        <w:t>erdi</w:t>
      </w:r>
      <w:proofErr w:type="spellEnd"/>
      <w:r w:rsidRPr="00F65ADB">
        <w:t>/</w:t>
      </w:r>
      <w:proofErr w:type="spellStart"/>
      <w:r w:rsidRPr="00F65ADB">
        <w:rPr>
          <w:lang w:val="en-US"/>
        </w:rPr>
        <w:t>idi</w:t>
      </w:r>
      <w:proofErr w:type="spellEnd"/>
      <w:r w:rsidRPr="00F65ADB">
        <w:rPr>
          <w:i w:val="0"/>
          <w:iCs w:val="0"/>
        </w:rPr>
        <w:t xml:space="preserve"> личных окончаний, особенно, первого и второго  лица </w:t>
      </w:r>
      <w:r w:rsidR="00941DA8">
        <w:rPr>
          <w:i w:val="0"/>
          <w:iCs w:val="0"/>
        </w:rPr>
        <w:t>единственного числа</w:t>
      </w:r>
      <w:r w:rsidRPr="00F65ADB">
        <w:rPr>
          <w:i w:val="0"/>
          <w:iCs w:val="0"/>
        </w:rPr>
        <w:t xml:space="preserve">: </w:t>
      </w:r>
      <w:r w:rsidRPr="00AE368F">
        <w:rPr>
          <w:i w:val="0"/>
          <w:iCs w:val="0"/>
          <w:lang w:val="tk-TM"/>
        </w:rPr>
        <w:t>Köýer</w:t>
      </w:r>
      <w:r w:rsidRPr="00F65ADB">
        <w:rPr>
          <w:lang w:val="tk-TM"/>
        </w:rPr>
        <w:t xml:space="preserve"> erdim </w:t>
      </w:r>
      <w:r w:rsidRPr="00F65ADB">
        <w:rPr>
          <w:i w:val="0"/>
          <w:iCs w:val="0"/>
          <w:lang w:val="tk-TM"/>
        </w:rPr>
        <w:t>(</w:t>
      </w:r>
      <w:r w:rsidRPr="00F65ADB">
        <w:rPr>
          <w:rFonts w:hint="cs"/>
          <w:i w:val="0"/>
          <w:iCs w:val="0"/>
          <w:rtl/>
        </w:rPr>
        <w:t>کویار  اردیم</w:t>
      </w:r>
      <w:r w:rsidRPr="00F65ADB">
        <w:rPr>
          <w:i w:val="0"/>
          <w:iCs w:val="0"/>
          <w:lang w:val="tk-TM"/>
        </w:rPr>
        <w:t>) [КБ, 39] ‘Я сгорю’.</w:t>
      </w:r>
      <w:r w:rsidR="00900897" w:rsidRPr="00900897">
        <w:rPr>
          <w:lang w:val="tk-TM"/>
        </w:rPr>
        <w:t xml:space="preserve"> </w:t>
      </w:r>
      <w:r w:rsidR="00900897" w:rsidRPr="00AE368F">
        <w:rPr>
          <w:i w:val="0"/>
          <w:iCs w:val="0"/>
          <w:lang w:val="tk-TM"/>
        </w:rPr>
        <w:t>Törütülmiş</w:t>
      </w:r>
      <w:r w:rsidR="00900897" w:rsidRPr="00867A47">
        <w:rPr>
          <w:lang w:val="tk-TM"/>
        </w:rPr>
        <w:t xml:space="preserve"> erdiň</w:t>
      </w:r>
      <w:r w:rsidR="00900897" w:rsidRPr="00867A47">
        <w:rPr>
          <w:i w:val="0"/>
          <w:iCs w:val="0"/>
          <w:lang w:val="tk-TM"/>
        </w:rPr>
        <w:t xml:space="preserve"> ( </w:t>
      </w:r>
      <w:r w:rsidR="00900897">
        <w:rPr>
          <w:rFonts w:hint="cs"/>
          <w:i w:val="0"/>
          <w:iCs w:val="0"/>
          <w:rtl/>
        </w:rPr>
        <w:t>اردینک</w:t>
      </w:r>
      <w:r w:rsidR="00A350EB" w:rsidRPr="00A350EB">
        <w:rPr>
          <w:i w:val="0"/>
          <w:iCs w:val="0"/>
          <w:lang w:val="tk-TM"/>
        </w:rPr>
        <w:t xml:space="preserve"> </w:t>
      </w:r>
      <w:r w:rsidR="00900897">
        <w:rPr>
          <w:rFonts w:hint="cs"/>
          <w:i w:val="0"/>
          <w:iCs w:val="0"/>
          <w:rtl/>
        </w:rPr>
        <w:t>توروتولماش</w:t>
      </w:r>
      <w:r w:rsidR="00900897" w:rsidRPr="00867A47">
        <w:rPr>
          <w:i w:val="0"/>
          <w:iCs w:val="0"/>
          <w:lang w:val="tk-TM"/>
        </w:rPr>
        <w:t>)</w:t>
      </w:r>
      <w:r w:rsidR="00900897">
        <w:rPr>
          <w:i w:val="0"/>
          <w:iCs w:val="0"/>
          <w:lang w:val="tk-TM"/>
        </w:rPr>
        <w:t xml:space="preserve"> </w:t>
      </w:r>
      <w:r w:rsidR="00A350EB" w:rsidRPr="0025005C">
        <w:rPr>
          <w:i w:val="0"/>
          <w:iCs w:val="0"/>
        </w:rPr>
        <w:t>[</w:t>
      </w:r>
      <w:r w:rsidR="00A350EB">
        <w:rPr>
          <w:i w:val="0"/>
          <w:iCs w:val="0"/>
          <w:lang w:val="tk-TM"/>
        </w:rPr>
        <w:t>КБ</w:t>
      </w:r>
      <w:r w:rsidR="00900897">
        <w:rPr>
          <w:i w:val="0"/>
          <w:iCs w:val="0"/>
          <w:lang w:val="tk-TM"/>
        </w:rPr>
        <w:t>,</w:t>
      </w:r>
      <w:r w:rsidR="00A350EB">
        <w:rPr>
          <w:i w:val="0"/>
          <w:iCs w:val="0"/>
          <w:lang w:val="tk-TM"/>
        </w:rPr>
        <w:t>101</w:t>
      </w:r>
      <w:r w:rsidR="00A350EB" w:rsidRPr="0025005C">
        <w:rPr>
          <w:i w:val="0"/>
          <w:iCs w:val="0"/>
        </w:rPr>
        <w:t>]</w:t>
      </w:r>
      <w:r w:rsidR="00A350EB">
        <w:rPr>
          <w:i w:val="0"/>
          <w:iCs w:val="0"/>
          <w:lang w:val="tk-TM"/>
        </w:rPr>
        <w:t xml:space="preserve"> ‘Ты создан</w:t>
      </w:r>
      <w:r w:rsidR="00900897">
        <w:rPr>
          <w:i w:val="0"/>
          <w:iCs w:val="0"/>
          <w:lang w:val="tk-TM"/>
        </w:rPr>
        <w:t>’.</w:t>
      </w:r>
    </w:p>
    <w:p w:rsidR="00F65ADB" w:rsidRPr="00087A86" w:rsidRDefault="00F65ADB" w:rsidP="00C577C4">
      <w:pPr>
        <w:ind w:left="0"/>
        <w:rPr>
          <w:i w:val="0"/>
          <w:iCs w:val="0"/>
        </w:rPr>
      </w:pPr>
      <w:r w:rsidRPr="00F65ADB">
        <w:rPr>
          <w:i w:val="0"/>
          <w:iCs w:val="0"/>
        </w:rPr>
        <w:t xml:space="preserve">Без окончания форма недостаточного </w:t>
      </w:r>
      <w:proofErr w:type="spellStart"/>
      <w:r w:rsidRPr="00F65ADB">
        <w:rPr>
          <w:i w:val="0"/>
          <w:iCs w:val="0"/>
        </w:rPr>
        <w:t>голагола</w:t>
      </w:r>
      <w:proofErr w:type="spellEnd"/>
      <w:r w:rsidRPr="00F65ADB">
        <w:rPr>
          <w:i w:val="0"/>
          <w:iCs w:val="0"/>
        </w:rPr>
        <w:t xml:space="preserve"> </w:t>
      </w:r>
      <w:proofErr w:type="spellStart"/>
      <w:r w:rsidRPr="00F65ADB">
        <w:rPr>
          <w:lang w:val="en-US"/>
        </w:rPr>
        <w:t>erdi</w:t>
      </w:r>
      <w:proofErr w:type="spellEnd"/>
      <w:r w:rsidRPr="00F65ADB">
        <w:t>/</w:t>
      </w:r>
      <w:proofErr w:type="spellStart"/>
      <w:r w:rsidRPr="00F65ADB">
        <w:rPr>
          <w:lang w:val="en-US"/>
        </w:rPr>
        <w:t>idi</w:t>
      </w:r>
      <w:proofErr w:type="spellEnd"/>
      <w:r w:rsidRPr="00F65ADB">
        <w:rPr>
          <w:i w:val="0"/>
          <w:iCs w:val="0"/>
        </w:rPr>
        <w:t xml:space="preserve"> обозначает </w:t>
      </w:r>
      <w:r w:rsidRPr="00F65ADB">
        <w:rPr>
          <w:i w:val="0"/>
          <w:iCs w:val="0"/>
          <w:lang w:val="en-US"/>
        </w:rPr>
        <w:t>III</w:t>
      </w:r>
      <w:r w:rsidR="0025005C">
        <w:rPr>
          <w:i w:val="0"/>
          <w:iCs w:val="0"/>
        </w:rPr>
        <w:t xml:space="preserve"> лицо:</w:t>
      </w:r>
      <w:r w:rsidRPr="00F65ADB">
        <w:rPr>
          <w:i w:val="0"/>
          <w:iCs w:val="0"/>
        </w:rPr>
        <w:t xml:space="preserve"> </w:t>
      </w:r>
      <w:r w:rsidRPr="00F65ADB">
        <w:rPr>
          <w:lang w:val="tk-TM"/>
        </w:rPr>
        <w:t xml:space="preserve">edgü erdi </w:t>
      </w:r>
      <w:proofErr w:type="gramStart"/>
      <w:r w:rsidRPr="00F65ADB">
        <w:rPr>
          <w:i w:val="0"/>
          <w:iCs w:val="0"/>
          <w:lang w:val="tk-TM"/>
        </w:rPr>
        <w:t xml:space="preserve">( </w:t>
      </w:r>
      <w:proofErr w:type="gramEnd"/>
      <w:r w:rsidRPr="00F65ADB">
        <w:rPr>
          <w:rFonts w:hint="cs"/>
          <w:i w:val="0"/>
          <w:iCs w:val="0"/>
          <w:rtl/>
        </w:rPr>
        <w:t>ادکو  اردی</w:t>
      </w:r>
      <w:r w:rsidRPr="00F65ADB">
        <w:rPr>
          <w:i w:val="0"/>
          <w:iCs w:val="0"/>
          <w:lang w:val="tk-TM"/>
        </w:rPr>
        <w:t>) [КБ, 30] ‘был хорошим’.</w:t>
      </w:r>
    </w:p>
    <w:p w:rsidR="00F65ADB" w:rsidRPr="00F65ADB" w:rsidRDefault="00F65ADB" w:rsidP="00C577C4">
      <w:pPr>
        <w:ind w:left="0"/>
        <w:rPr>
          <w:i w:val="0"/>
          <w:iCs w:val="0"/>
        </w:rPr>
      </w:pPr>
      <w:r w:rsidRPr="00F65ADB">
        <w:rPr>
          <w:i w:val="0"/>
          <w:iCs w:val="0"/>
        </w:rPr>
        <w:t xml:space="preserve">В языке «Кутадгу билиг» встречается форма недостаточного глагола </w:t>
      </w:r>
      <w:r w:rsidR="0024797B">
        <w:rPr>
          <w:i w:val="0"/>
          <w:iCs w:val="0"/>
        </w:rPr>
        <w:t xml:space="preserve">                    </w:t>
      </w:r>
      <w:r w:rsidRPr="00F65ADB">
        <w:rPr>
          <w:lang w:val="tk-TM"/>
        </w:rPr>
        <w:t>-(g)aý erdi</w:t>
      </w:r>
      <w:r w:rsidRPr="00F65ADB">
        <w:rPr>
          <w:i w:val="0"/>
          <w:iCs w:val="0"/>
        </w:rPr>
        <w:t xml:space="preserve">. </w:t>
      </w:r>
      <w:r w:rsidR="00386BCB">
        <w:rPr>
          <w:i w:val="0"/>
          <w:iCs w:val="0"/>
        </w:rPr>
        <w:t>Ж</w:t>
      </w:r>
      <w:r w:rsidRPr="00F65ADB">
        <w:rPr>
          <w:i w:val="0"/>
          <w:iCs w:val="0"/>
        </w:rPr>
        <w:t>елательно-мечтательная форма</w:t>
      </w:r>
      <w:r w:rsidR="00386BCB">
        <w:rPr>
          <w:i w:val="0"/>
          <w:iCs w:val="0"/>
        </w:rPr>
        <w:t xml:space="preserve"> </w:t>
      </w:r>
      <w:r w:rsidR="00386BCB" w:rsidRPr="00F65ADB">
        <w:rPr>
          <w:i w:val="0"/>
          <w:iCs w:val="0"/>
        </w:rPr>
        <w:t>глагола -</w:t>
      </w:r>
      <w:proofErr w:type="spellStart"/>
      <w:r w:rsidR="00386BCB">
        <w:rPr>
          <w:lang w:val="en-US"/>
        </w:rPr>
        <w:t>ga</w:t>
      </w:r>
      <w:proofErr w:type="spellEnd"/>
      <w:r w:rsidR="00386BCB">
        <w:rPr>
          <w:lang w:val="tk-TM"/>
        </w:rPr>
        <w:t>ý</w:t>
      </w:r>
      <w:r w:rsidR="00386BCB" w:rsidRPr="00F65ADB">
        <w:t>/-</w:t>
      </w:r>
      <w:proofErr w:type="gramStart"/>
      <w:r w:rsidR="00386BCB">
        <w:rPr>
          <w:lang w:val="en-US"/>
        </w:rPr>
        <w:t>g</w:t>
      </w:r>
      <w:proofErr w:type="gramEnd"/>
      <w:r w:rsidR="00386BCB">
        <w:t>е</w:t>
      </w:r>
      <w:r w:rsidR="00386BCB">
        <w:rPr>
          <w:lang w:val="tk-TM"/>
        </w:rPr>
        <w:t>ý</w:t>
      </w:r>
      <w:r w:rsidR="0017713D">
        <w:rPr>
          <w:i w:val="0"/>
          <w:iCs w:val="0"/>
        </w:rPr>
        <w:t>, придаёт</w:t>
      </w:r>
      <w:r w:rsidRPr="00F65ADB">
        <w:rPr>
          <w:i w:val="0"/>
          <w:iCs w:val="0"/>
        </w:rPr>
        <w:t xml:space="preserve">  недостаточному глаголу  мечтательно-жел</w:t>
      </w:r>
      <w:r w:rsidR="0017713D">
        <w:rPr>
          <w:i w:val="0"/>
          <w:iCs w:val="0"/>
        </w:rPr>
        <w:t>ательный смысл действия, которое</w:t>
      </w:r>
      <w:r w:rsidRPr="00F65ADB">
        <w:rPr>
          <w:i w:val="0"/>
          <w:iCs w:val="0"/>
        </w:rPr>
        <w:t xml:space="preserve"> произойдёт в будущем. Например: </w:t>
      </w:r>
    </w:p>
    <w:p w:rsidR="00F65ADB" w:rsidRPr="00F65ADB" w:rsidRDefault="00F65ADB" w:rsidP="00C577C4">
      <w:pPr>
        <w:ind w:left="0"/>
        <w:rPr>
          <w:i w:val="0"/>
          <w:iCs w:val="0"/>
          <w:lang w:val="tk-TM"/>
        </w:rPr>
      </w:pPr>
      <w:r w:rsidRPr="00F65ADB">
        <w:rPr>
          <w:lang w:val="tk-TM"/>
        </w:rPr>
        <w:t>Tünermegeý erdi</w:t>
      </w:r>
      <w:r w:rsidRPr="00F65ADB">
        <w:rPr>
          <w:i w:val="0"/>
          <w:iCs w:val="0"/>
          <w:lang w:val="tk-TM"/>
        </w:rPr>
        <w:t xml:space="preserve"> (</w:t>
      </w:r>
      <w:r w:rsidRPr="00F65ADB">
        <w:rPr>
          <w:rFonts w:hint="cs"/>
          <w:i w:val="0"/>
          <w:iCs w:val="0"/>
          <w:rtl/>
        </w:rPr>
        <w:t xml:space="preserve"> تونارماکای  اردی</w:t>
      </w:r>
      <w:r w:rsidRPr="00F65ADB">
        <w:rPr>
          <w:i w:val="0"/>
          <w:iCs w:val="0"/>
          <w:lang w:val="tk-TM"/>
        </w:rPr>
        <w:t xml:space="preserve">) ýarumyş güne </w:t>
      </w:r>
      <w:r w:rsidRPr="00F65ADB">
        <w:rPr>
          <w:i w:val="0"/>
          <w:iCs w:val="0"/>
        </w:rPr>
        <w:t>[КБ</w:t>
      </w:r>
      <w:r w:rsidRPr="00F65ADB">
        <w:rPr>
          <w:i w:val="0"/>
          <w:iCs w:val="0"/>
          <w:lang w:val="tk-TM"/>
        </w:rPr>
        <w:t>, 60</w:t>
      </w:r>
      <w:r w:rsidRPr="00F65ADB">
        <w:rPr>
          <w:i w:val="0"/>
          <w:iCs w:val="0"/>
        </w:rPr>
        <w:t>]</w:t>
      </w:r>
      <w:r w:rsidRPr="00F65ADB">
        <w:rPr>
          <w:i w:val="0"/>
          <w:iCs w:val="0"/>
          <w:lang w:val="tk-TM"/>
        </w:rPr>
        <w:t xml:space="preserve"> ‘</w:t>
      </w:r>
      <w:r w:rsidR="00B922E0">
        <w:rPr>
          <w:i w:val="0"/>
          <w:iCs w:val="0"/>
          <w:lang w:val="tk-TM"/>
        </w:rPr>
        <w:t xml:space="preserve">Да </w:t>
      </w:r>
      <w:r w:rsidR="00B922E0">
        <w:rPr>
          <w:i w:val="0"/>
          <w:iCs w:val="0"/>
        </w:rPr>
        <w:t>не стемнеет</w:t>
      </w:r>
      <w:r w:rsidRPr="00F65ADB">
        <w:rPr>
          <w:i w:val="0"/>
          <w:iCs w:val="0"/>
        </w:rPr>
        <w:t xml:space="preserve"> из-за светящего</w:t>
      </w:r>
      <w:r w:rsidR="003D1ABA">
        <w:rPr>
          <w:i w:val="0"/>
          <w:iCs w:val="0"/>
        </w:rPr>
        <w:t>ся</w:t>
      </w:r>
      <w:r w:rsidRPr="00F65ADB">
        <w:rPr>
          <w:i w:val="0"/>
          <w:iCs w:val="0"/>
        </w:rPr>
        <w:t xml:space="preserve"> солнца</w:t>
      </w:r>
      <w:r w:rsidRPr="00F65ADB">
        <w:rPr>
          <w:i w:val="0"/>
          <w:iCs w:val="0"/>
          <w:lang w:val="tk-TM"/>
        </w:rPr>
        <w:t>’.</w:t>
      </w:r>
    </w:p>
    <w:p w:rsidR="00F65ADB" w:rsidRPr="00471663" w:rsidRDefault="00F65ADB" w:rsidP="00C577C4">
      <w:pPr>
        <w:ind w:left="0"/>
        <w:rPr>
          <w:i w:val="0"/>
          <w:iCs w:val="0"/>
          <w:lang w:val="tk-TM"/>
        </w:rPr>
      </w:pPr>
      <w:r w:rsidRPr="00471663">
        <w:rPr>
          <w:i w:val="0"/>
          <w:iCs w:val="0"/>
        </w:rPr>
        <w:t xml:space="preserve">Форма недостаточного глагола на </w:t>
      </w:r>
      <w:proofErr w:type="spellStart"/>
      <w:r w:rsidRPr="00471663">
        <w:rPr>
          <w:lang w:val="en-US"/>
        </w:rPr>
        <w:t>erdi</w:t>
      </w:r>
      <w:proofErr w:type="spellEnd"/>
      <w:r w:rsidRPr="00471663">
        <w:t>/</w:t>
      </w:r>
      <w:proofErr w:type="spellStart"/>
      <w:r w:rsidRPr="00471663">
        <w:rPr>
          <w:lang w:val="en-US"/>
        </w:rPr>
        <w:t>idi</w:t>
      </w:r>
      <w:proofErr w:type="spellEnd"/>
      <w:r w:rsidRPr="00471663">
        <w:t>,</w:t>
      </w:r>
      <w:r w:rsidRPr="00471663">
        <w:rPr>
          <w:i w:val="0"/>
          <w:iCs w:val="0"/>
        </w:rPr>
        <w:t xml:space="preserve"> употребляясь с формой </w:t>
      </w:r>
      <w:proofErr w:type="spellStart"/>
      <w:r w:rsidRPr="00471663">
        <w:rPr>
          <w:i w:val="0"/>
          <w:iCs w:val="0"/>
        </w:rPr>
        <w:t>настояще</w:t>
      </w:r>
      <w:proofErr w:type="spellEnd"/>
      <w:r w:rsidRPr="00471663">
        <w:rPr>
          <w:i w:val="0"/>
          <w:iCs w:val="0"/>
        </w:rPr>
        <w:t xml:space="preserve">-будущего времени на </w:t>
      </w:r>
      <w:r w:rsidRPr="00471663">
        <w:rPr>
          <w:lang w:val="tk-TM"/>
        </w:rPr>
        <w:t xml:space="preserve">-yr/-ir/-ar/-er </w:t>
      </w:r>
      <w:r w:rsidRPr="00471663">
        <w:rPr>
          <w:i w:val="0"/>
          <w:iCs w:val="0"/>
        </w:rPr>
        <w:t>выражае</w:t>
      </w:r>
      <w:r w:rsidR="00E3414E">
        <w:rPr>
          <w:i w:val="0"/>
          <w:iCs w:val="0"/>
        </w:rPr>
        <w:t>т прошедшее незавершённое время</w:t>
      </w:r>
      <w:r w:rsidRPr="00471663">
        <w:rPr>
          <w:i w:val="0"/>
          <w:iCs w:val="0"/>
        </w:rPr>
        <w:t>:</w:t>
      </w:r>
      <w:r w:rsidR="000F40B1" w:rsidRPr="00471663">
        <w:rPr>
          <w:lang w:val="tk-TM"/>
        </w:rPr>
        <w:t xml:space="preserve"> togar erdi</w:t>
      </w:r>
      <w:r w:rsidR="000F40B1" w:rsidRPr="00471663">
        <w:rPr>
          <w:i w:val="0"/>
          <w:iCs w:val="0"/>
          <w:lang w:val="tk-TM"/>
        </w:rPr>
        <w:t xml:space="preserve"> (</w:t>
      </w:r>
      <w:r w:rsidR="000F40B1" w:rsidRPr="00471663">
        <w:rPr>
          <w:rFonts w:hint="cs"/>
          <w:i w:val="0"/>
          <w:iCs w:val="0"/>
          <w:rtl/>
        </w:rPr>
        <w:t>توغار  اردی</w:t>
      </w:r>
      <w:r w:rsidR="000F40B1" w:rsidRPr="00471663">
        <w:rPr>
          <w:i w:val="0"/>
          <w:iCs w:val="0"/>
          <w:lang w:val="tk-TM"/>
        </w:rPr>
        <w:t xml:space="preserve">) </w:t>
      </w:r>
      <w:r w:rsidR="000F40B1" w:rsidRPr="00471663">
        <w:rPr>
          <w:i w:val="0"/>
          <w:iCs w:val="0"/>
        </w:rPr>
        <w:t>[КБ</w:t>
      </w:r>
      <w:r w:rsidR="000F40B1" w:rsidRPr="00471663">
        <w:rPr>
          <w:i w:val="0"/>
          <w:iCs w:val="0"/>
          <w:lang w:val="tk-TM"/>
        </w:rPr>
        <w:t>, 89</w:t>
      </w:r>
      <w:r w:rsidR="000F40B1" w:rsidRPr="00471663">
        <w:rPr>
          <w:i w:val="0"/>
          <w:iCs w:val="0"/>
        </w:rPr>
        <w:t>]</w:t>
      </w:r>
      <w:r w:rsidR="000F40B1" w:rsidRPr="00471663">
        <w:rPr>
          <w:i w:val="0"/>
          <w:iCs w:val="0"/>
          <w:lang w:val="tk-TM"/>
        </w:rPr>
        <w:t xml:space="preserve"> ‘Рождался’.</w:t>
      </w:r>
    </w:p>
    <w:p w:rsidR="00F65ADB" w:rsidRPr="00F65ADB" w:rsidRDefault="00F65ADB" w:rsidP="00C577C4">
      <w:pPr>
        <w:ind w:left="0"/>
        <w:rPr>
          <w:i w:val="0"/>
          <w:iCs w:val="0"/>
        </w:rPr>
      </w:pPr>
      <w:r w:rsidRPr="00471663">
        <w:rPr>
          <w:rFonts w:hint="eastAsia"/>
          <w:i w:val="0"/>
          <w:iCs w:val="0"/>
        </w:rPr>
        <w:t>В</w:t>
      </w:r>
      <w:r w:rsidRPr="00471663">
        <w:rPr>
          <w:i w:val="0"/>
          <w:iCs w:val="0"/>
        </w:rPr>
        <w:t xml:space="preserve"> языке анализируемого письменного памятника присутствует форма </w:t>
      </w:r>
      <w:r w:rsidRPr="00F65ADB">
        <w:rPr>
          <w:i w:val="0"/>
          <w:iCs w:val="0"/>
        </w:rPr>
        <w:t>недостаточного глагола на</w:t>
      </w:r>
      <w:r w:rsidRPr="00F65ADB">
        <w:rPr>
          <w:lang w:val="tk-TM"/>
        </w:rPr>
        <w:t xml:space="preserve"> erse/ise</w:t>
      </w:r>
      <w:r w:rsidRPr="00F65ADB">
        <w:rPr>
          <w:i w:val="0"/>
          <w:iCs w:val="0"/>
          <w:lang w:val="tk-TM"/>
        </w:rPr>
        <w:t>,</w:t>
      </w:r>
      <w:r w:rsidR="00770830">
        <w:rPr>
          <w:i w:val="0"/>
          <w:iCs w:val="0"/>
        </w:rPr>
        <w:t xml:space="preserve"> имеющ</w:t>
      </w:r>
      <w:r w:rsidR="00300452">
        <w:rPr>
          <w:i w:val="0"/>
          <w:iCs w:val="0"/>
        </w:rPr>
        <w:t>ая условное значение. Она</w:t>
      </w:r>
      <w:r w:rsidRPr="00F65ADB">
        <w:rPr>
          <w:i w:val="0"/>
          <w:iCs w:val="0"/>
        </w:rPr>
        <w:t xml:space="preserve"> образовалась от суффикса </w:t>
      </w:r>
      <w:r w:rsidRPr="00F65ADB">
        <w:rPr>
          <w:lang w:val="en-US"/>
        </w:rPr>
        <w:t>i</w:t>
      </w:r>
      <w:r w:rsidRPr="00F65ADB">
        <w:t>-/</w:t>
      </w:r>
      <w:proofErr w:type="spellStart"/>
      <w:r w:rsidRPr="00F65ADB">
        <w:rPr>
          <w:lang w:val="en-US"/>
        </w:rPr>
        <w:t>er</w:t>
      </w:r>
      <w:proofErr w:type="spellEnd"/>
      <w:r w:rsidRPr="00F65ADB">
        <w:rPr>
          <w:i w:val="0"/>
          <w:iCs w:val="0"/>
        </w:rPr>
        <w:t>- и формы условного наклонения на -</w:t>
      </w:r>
      <w:proofErr w:type="spellStart"/>
      <w:r w:rsidRPr="00F65ADB">
        <w:rPr>
          <w:lang w:val="en-US"/>
        </w:rPr>
        <w:t>sa</w:t>
      </w:r>
      <w:proofErr w:type="spellEnd"/>
      <w:r w:rsidRPr="00F65ADB">
        <w:t>/-</w:t>
      </w:r>
      <w:r w:rsidRPr="00F65ADB">
        <w:rPr>
          <w:lang w:val="en-US"/>
        </w:rPr>
        <w:t>se</w:t>
      </w:r>
      <w:r w:rsidRPr="00F65ADB">
        <w:t>,</w:t>
      </w:r>
      <w:r w:rsidRPr="00F65ADB">
        <w:rPr>
          <w:i w:val="0"/>
          <w:iCs w:val="0"/>
        </w:rPr>
        <w:t xml:space="preserve"> соответственно,</w:t>
      </w:r>
      <w:r w:rsidRPr="00F65ADB">
        <w:t xml:space="preserve"> </w:t>
      </w:r>
      <w:r w:rsidR="00300452">
        <w:rPr>
          <w:i w:val="0"/>
          <w:iCs w:val="0"/>
        </w:rPr>
        <w:t>придающая</w:t>
      </w:r>
      <w:r w:rsidRPr="00F65ADB">
        <w:rPr>
          <w:i w:val="0"/>
          <w:iCs w:val="0"/>
        </w:rPr>
        <w:t xml:space="preserve">  значение условности. </w:t>
      </w:r>
      <w:r w:rsidR="00B36600">
        <w:rPr>
          <w:i w:val="0"/>
          <w:iCs w:val="0"/>
          <w:lang w:val="tk-TM"/>
        </w:rPr>
        <w:t>Форма</w:t>
      </w:r>
      <w:r w:rsidR="00273355">
        <w:rPr>
          <w:i w:val="0"/>
          <w:iCs w:val="0"/>
          <w:lang w:val="tk-TM"/>
        </w:rPr>
        <w:t xml:space="preserve"> </w:t>
      </w:r>
      <w:r w:rsidRPr="00F65ADB">
        <w:rPr>
          <w:lang w:val="tk-TM"/>
        </w:rPr>
        <w:t>erse/ise</w:t>
      </w:r>
      <w:r w:rsidRPr="00F65ADB">
        <w:rPr>
          <w:i w:val="0"/>
          <w:iCs w:val="0"/>
          <w:lang w:val="tk-TM"/>
        </w:rPr>
        <w:t xml:space="preserve"> </w:t>
      </w:r>
      <w:r w:rsidR="005A2E68">
        <w:rPr>
          <w:i w:val="0"/>
          <w:iCs w:val="0"/>
          <w:lang w:val="tk-TM"/>
        </w:rPr>
        <w:t xml:space="preserve">в </w:t>
      </w:r>
      <w:r w:rsidR="00B36600">
        <w:rPr>
          <w:i w:val="0"/>
          <w:iCs w:val="0"/>
          <w:lang w:val="tk-TM"/>
        </w:rPr>
        <w:t>соче</w:t>
      </w:r>
      <w:r w:rsidR="00F02F3C">
        <w:rPr>
          <w:i w:val="0"/>
          <w:iCs w:val="0"/>
          <w:lang w:val="tk-TM"/>
        </w:rPr>
        <w:t>та</w:t>
      </w:r>
      <w:r w:rsidR="00B36600">
        <w:rPr>
          <w:i w:val="0"/>
          <w:iCs w:val="0"/>
          <w:lang w:val="tk-TM"/>
        </w:rPr>
        <w:t xml:space="preserve">нии </w:t>
      </w:r>
      <w:r w:rsidR="00273355">
        <w:rPr>
          <w:i w:val="0"/>
          <w:iCs w:val="0"/>
        </w:rPr>
        <w:t xml:space="preserve">с глаголами </w:t>
      </w:r>
      <w:r w:rsidRPr="00F65ADB">
        <w:rPr>
          <w:i w:val="0"/>
          <w:iCs w:val="0"/>
        </w:rPr>
        <w:t>обозна</w:t>
      </w:r>
      <w:r w:rsidR="00FA0DA9">
        <w:rPr>
          <w:i w:val="0"/>
          <w:iCs w:val="0"/>
        </w:rPr>
        <w:t>чает условие будущего движения</w:t>
      </w:r>
      <w:r w:rsidRPr="00F65ADB">
        <w:rPr>
          <w:i w:val="0"/>
          <w:iCs w:val="0"/>
        </w:rPr>
        <w:t xml:space="preserve">: </w:t>
      </w:r>
    </w:p>
    <w:p w:rsidR="00F65ADB" w:rsidRPr="00F65ADB" w:rsidRDefault="00F65ADB" w:rsidP="00C577C4">
      <w:pPr>
        <w:ind w:left="0"/>
        <w:rPr>
          <w:i w:val="0"/>
          <w:iCs w:val="0"/>
          <w:lang w:val="tk-TM"/>
        </w:rPr>
      </w:pPr>
      <w:r w:rsidRPr="00F65ADB">
        <w:rPr>
          <w:i w:val="0"/>
          <w:iCs w:val="0"/>
          <w:lang w:val="tk-TM"/>
        </w:rPr>
        <w:t xml:space="preserve">Örüň </w:t>
      </w:r>
      <w:r w:rsidRPr="00F65ADB">
        <w:rPr>
          <w:lang w:val="tk-TM"/>
        </w:rPr>
        <w:t>boldy</w:t>
      </w:r>
      <w:r w:rsidRPr="00F65ADB">
        <w:rPr>
          <w:i w:val="0"/>
          <w:iCs w:val="0"/>
          <w:lang w:val="tk-TM"/>
        </w:rPr>
        <w:t xml:space="preserve"> erse (</w:t>
      </w:r>
      <w:r w:rsidRPr="00F65ADB">
        <w:rPr>
          <w:rFonts w:hint="cs"/>
          <w:i w:val="0"/>
          <w:iCs w:val="0"/>
          <w:rtl/>
        </w:rPr>
        <w:t>بولدی  ارسا</w:t>
      </w:r>
      <w:r w:rsidRPr="00F65ADB">
        <w:rPr>
          <w:i w:val="0"/>
          <w:iCs w:val="0"/>
          <w:lang w:val="tk-TM"/>
        </w:rPr>
        <w:t>) ga</w:t>
      </w:r>
      <w:r w:rsidR="00D3655F">
        <w:rPr>
          <w:i w:val="0"/>
          <w:iCs w:val="0"/>
          <w:lang w:val="tk-TM"/>
        </w:rPr>
        <w:t>ra saç sakal [КБ, 91] ‘Если буду</w:t>
      </w:r>
      <w:r w:rsidRPr="00F65ADB">
        <w:rPr>
          <w:i w:val="0"/>
          <w:iCs w:val="0"/>
          <w:lang w:val="tk-TM"/>
        </w:rPr>
        <w:t>т белым</w:t>
      </w:r>
      <w:r w:rsidR="00D3655F">
        <w:rPr>
          <w:i w:val="0"/>
          <w:iCs w:val="0"/>
          <w:lang w:val="tk-TM"/>
        </w:rPr>
        <w:t>и</w:t>
      </w:r>
      <w:r w:rsidRPr="00F65ADB">
        <w:rPr>
          <w:i w:val="0"/>
          <w:iCs w:val="0"/>
          <w:lang w:val="tk-TM"/>
        </w:rPr>
        <w:t xml:space="preserve"> чёрные волосы и борода’.</w:t>
      </w:r>
    </w:p>
    <w:p w:rsidR="00F65ADB" w:rsidRPr="00F65ADB" w:rsidRDefault="00F65ADB" w:rsidP="00C577C4">
      <w:pPr>
        <w:ind w:left="0"/>
        <w:rPr>
          <w:i w:val="0"/>
          <w:iCs w:val="0"/>
        </w:rPr>
      </w:pPr>
      <w:r w:rsidRPr="00F65ADB">
        <w:rPr>
          <w:i w:val="0"/>
          <w:iCs w:val="0"/>
        </w:rPr>
        <w:t>В языке анализируемого письменного памятника</w:t>
      </w:r>
      <w:r w:rsidRPr="00F65ADB">
        <w:rPr>
          <w:i w:val="0"/>
          <w:iCs w:val="0"/>
          <w:lang w:val="tk-TM"/>
        </w:rPr>
        <w:t xml:space="preserve"> </w:t>
      </w:r>
      <w:r w:rsidRPr="00F65ADB">
        <w:rPr>
          <w:i w:val="0"/>
          <w:iCs w:val="0"/>
        </w:rPr>
        <w:t>обнаруживается</w:t>
      </w:r>
      <w:r w:rsidRPr="00F65ADB">
        <w:rPr>
          <w:i w:val="0"/>
          <w:iCs w:val="0"/>
          <w:lang w:val="tk-TM"/>
        </w:rPr>
        <w:t xml:space="preserve"> форма недостаточного глагола </w:t>
      </w:r>
      <w:r w:rsidRPr="00F65ADB">
        <w:rPr>
          <w:lang w:val="tk-TM"/>
        </w:rPr>
        <w:t>е</w:t>
      </w:r>
      <w:proofErr w:type="gramStart"/>
      <w:r w:rsidRPr="00F65ADB">
        <w:rPr>
          <w:lang w:val="en-US"/>
        </w:rPr>
        <w:t>r</w:t>
      </w:r>
      <w:proofErr w:type="gramEnd"/>
      <w:r w:rsidRPr="00F65ADB">
        <w:t>ü</w:t>
      </w:r>
      <w:r w:rsidRPr="00F65ADB">
        <w:rPr>
          <w:lang w:val="en-US"/>
        </w:rPr>
        <w:t>r</w:t>
      </w:r>
      <w:r w:rsidR="002B7A60">
        <w:t xml:space="preserve"> </w:t>
      </w:r>
      <w:r w:rsidR="002B7A60" w:rsidRPr="002B7A60">
        <w:rPr>
          <w:i w:val="0"/>
          <w:iCs w:val="0"/>
        </w:rPr>
        <w:t>и</w:t>
      </w:r>
      <w:r w:rsidR="002B7A60">
        <w:rPr>
          <w:i w:val="0"/>
          <w:iCs w:val="0"/>
        </w:rPr>
        <w:t xml:space="preserve"> её </w:t>
      </w:r>
      <w:proofErr w:type="spellStart"/>
      <w:r w:rsidR="002B7A60">
        <w:rPr>
          <w:i w:val="0"/>
          <w:iCs w:val="0"/>
        </w:rPr>
        <w:t>отрицательнвя</w:t>
      </w:r>
      <w:proofErr w:type="spellEnd"/>
      <w:r w:rsidR="002B7A60">
        <w:rPr>
          <w:i w:val="0"/>
          <w:iCs w:val="0"/>
        </w:rPr>
        <w:t xml:space="preserve"> форма на </w:t>
      </w:r>
      <w:r w:rsidR="002B7A60" w:rsidRPr="00F65ADB">
        <w:rPr>
          <w:i w:val="0"/>
          <w:iCs w:val="0"/>
        </w:rPr>
        <w:t>-</w:t>
      </w:r>
      <w:proofErr w:type="spellStart"/>
      <w:r w:rsidR="002B7A60" w:rsidRPr="00F65ADB">
        <w:rPr>
          <w:lang w:val="en-US"/>
        </w:rPr>
        <w:t>maz</w:t>
      </w:r>
      <w:proofErr w:type="spellEnd"/>
      <w:r w:rsidR="002B7A60" w:rsidRPr="00F65ADB">
        <w:t>/-</w:t>
      </w:r>
      <w:proofErr w:type="spellStart"/>
      <w:r w:rsidR="002B7A60" w:rsidRPr="00F65ADB">
        <w:rPr>
          <w:lang w:val="en-US"/>
        </w:rPr>
        <w:t>mez</w:t>
      </w:r>
      <w:proofErr w:type="spellEnd"/>
      <w:r w:rsidRPr="00F65ADB">
        <w:rPr>
          <w:i w:val="0"/>
          <w:iCs w:val="0"/>
        </w:rPr>
        <w:t>:</w:t>
      </w:r>
      <w:r w:rsidR="00900897">
        <w:rPr>
          <w:i w:val="0"/>
          <w:iCs w:val="0"/>
        </w:rPr>
        <w:t xml:space="preserve"> </w:t>
      </w:r>
    </w:p>
    <w:p w:rsidR="00F65ADB" w:rsidRPr="00EC3F96" w:rsidRDefault="00F65ADB" w:rsidP="00C577C4">
      <w:pPr>
        <w:ind w:left="0"/>
        <w:rPr>
          <w:i w:val="0"/>
          <w:iCs w:val="0"/>
          <w:rtl/>
        </w:rPr>
      </w:pPr>
      <w:r w:rsidRPr="00F65ADB">
        <w:rPr>
          <w:i w:val="0"/>
          <w:iCs w:val="0"/>
          <w:lang w:val="tk-TM"/>
        </w:rPr>
        <w:t xml:space="preserve">Ýaş </w:t>
      </w:r>
      <w:r w:rsidRPr="00F65ADB">
        <w:rPr>
          <w:lang w:val="tk-TM"/>
        </w:rPr>
        <w:t>ermez</w:t>
      </w:r>
      <w:r w:rsidRPr="00F65ADB">
        <w:rPr>
          <w:i w:val="0"/>
          <w:iCs w:val="0"/>
          <w:lang w:val="tk-TM"/>
        </w:rPr>
        <w:t xml:space="preserve"> (</w:t>
      </w:r>
      <w:r w:rsidRPr="00F65ADB">
        <w:rPr>
          <w:rFonts w:hint="cs"/>
          <w:i w:val="0"/>
          <w:iCs w:val="0"/>
          <w:rtl/>
        </w:rPr>
        <w:t>ارماس</w:t>
      </w:r>
      <w:r w:rsidR="00EC3F96">
        <w:rPr>
          <w:i w:val="0"/>
          <w:iCs w:val="0"/>
        </w:rPr>
        <w:t xml:space="preserve"> </w:t>
      </w:r>
      <w:r w:rsidRPr="00F65ADB">
        <w:rPr>
          <w:rFonts w:hint="cs"/>
          <w:i w:val="0"/>
          <w:iCs w:val="0"/>
          <w:rtl/>
        </w:rPr>
        <w:t>یاش</w:t>
      </w:r>
      <w:r w:rsidRPr="00F65ADB">
        <w:rPr>
          <w:i w:val="0"/>
          <w:iCs w:val="0"/>
          <w:lang w:val="tk-TM"/>
        </w:rPr>
        <w:t>) [КБ, 77] ‘Жизнь не будет’.</w:t>
      </w:r>
    </w:p>
    <w:p w:rsidR="00F65ADB" w:rsidRPr="004C6F18" w:rsidRDefault="00F65ADB" w:rsidP="00C577C4">
      <w:pPr>
        <w:ind w:left="0"/>
        <w:rPr>
          <w:i w:val="0"/>
          <w:iCs w:val="0"/>
          <w:lang w:val="tk-TM"/>
        </w:rPr>
      </w:pPr>
      <w:r w:rsidRPr="00F65ADB">
        <w:rPr>
          <w:i w:val="0"/>
          <w:iCs w:val="0"/>
          <w:lang w:val="en-US"/>
        </w:rPr>
        <w:t xml:space="preserve">Bu </w:t>
      </w:r>
      <w:proofErr w:type="spellStart"/>
      <w:r w:rsidRPr="00F65ADB">
        <w:rPr>
          <w:i w:val="0"/>
          <w:iCs w:val="0"/>
          <w:lang w:val="en-US"/>
        </w:rPr>
        <w:t>saklyk</w:t>
      </w:r>
      <w:proofErr w:type="spellEnd"/>
      <w:r w:rsidRPr="00F65ADB">
        <w:rPr>
          <w:i w:val="0"/>
          <w:iCs w:val="0"/>
          <w:lang w:val="tk-TM"/>
        </w:rPr>
        <w:t xml:space="preserve"> </w:t>
      </w:r>
      <w:proofErr w:type="spellStart"/>
      <w:r w:rsidRPr="00F65ADB">
        <w:rPr>
          <w:lang w:val="en-US"/>
        </w:rPr>
        <w:t>erür</w:t>
      </w:r>
      <w:proofErr w:type="spellEnd"/>
      <w:proofErr w:type="gramStart"/>
      <w:r w:rsidR="004C6F18">
        <w:t>…</w:t>
      </w:r>
      <w:r w:rsidRPr="004C6F18">
        <w:rPr>
          <w:i w:val="0"/>
          <w:iCs w:val="0"/>
          <w:lang w:val="tk-TM"/>
        </w:rPr>
        <w:t>(</w:t>
      </w:r>
      <w:proofErr w:type="gramEnd"/>
      <w:r w:rsidRPr="00F65ADB">
        <w:rPr>
          <w:rFonts w:hint="cs"/>
          <w:i w:val="0"/>
          <w:iCs w:val="0"/>
          <w:rtl/>
        </w:rPr>
        <w:t>ارورساقلق</w:t>
      </w:r>
      <w:r w:rsidRPr="004C6F18">
        <w:rPr>
          <w:i w:val="0"/>
          <w:iCs w:val="0"/>
          <w:lang w:val="tk-TM"/>
        </w:rPr>
        <w:t>)</w:t>
      </w:r>
      <w:r w:rsidRPr="00F65ADB">
        <w:rPr>
          <w:i w:val="0"/>
          <w:iCs w:val="0"/>
          <w:lang w:val="tk-TM"/>
        </w:rPr>
        <w:t xml:space="preserve"> </w:t>
      </w:r>
      <w:r w:rsidRPr="004C6F18">
        <w:rPr>
          <w:i w:val="0"/>
          <w:iCs w:val="0"/>
          <w:lang w:val="tk-TM"/>
        </w:rPr>
        <w:t>[КБ</w:t>
      </w:r>
      <w:r w:rsidRPr="00F65ADB">
        <w:rPr>
          <w:i w:val="0"/>
          <w:iCs w:val="0"/>
          <w:lang w:val="tk-TM"/>
        </w:rPr>
        <w:t xml:space="preserve">, </w:t>
      </w:r>
      <w:r w:rsidRPr="004C6F18">
        <w:rPr>
          <w:i w:val="0"/>
          <w:iCs w:val="0"/>
          <w:lang w:val="tk-TM"/>
        </w:rPr>
        <w:t>43]</w:t>
      </w:r>
      <w:r w:rsidRPr="00F65ADB">
        <w:rPr>
          <w:i w:val="0"/>
          <w:iCs w:val="0"/>
          <w:lang w:val="tk-TM"/>
        </w:rPr>
        <w:t xml:space="preserve"> ‘</w:t>
      </w:r>
      <w:r w:rsidR="004C6F18">
        <w:rPr>
          <w:i w:val="0"/>
          <w:iCs w:val="0"/>
          <w:lang w:val="tk-TM"/>
        </w:rPr>
        <w:t xml:space="preserve">Это </w:t>
      </w:r>
      <w:r w:rsidRPr="00F65ADB">
        <w:rPr>
          <w:i w:val="0"/>
          <w:iCs w:val="0"/>
          <w:lang w:val="tk-TM"/>
        </w:rPr>
        <w:t>чуткость</w:t>
      </w:r>
      <w:r w:rsidR="004C6F18">
        <w:rPr>
          <w:i w:val="0"/>
          <w:iCs w:val="0"/>
          <w:lang w:val="tk-TM"/>
        </w:rPr>
        <w:t xml:space="preserve"> будет...</w:t>
      </w:r>
      <w:r w:rsidRPr="00F65ADB">
        <w:rPr>
          <w:i w:val="0"/>
          <w:iCs w:val="0"/>
          <w:lang w:val="tk-TM"/>
        </w:rPr>
        <w:t>’</w:t>
      </w:r>
      <w:r w:rsidRPr="004C6F18">
        <w:rPr>
          <w:i w:val="0"/>
          <w:iCs w:val="0"/>
          <w:lang w:val="tk-TM"/>
        </w:rPr>
        <w:t>.</w:t>
      </w:r>
    </w:p>
    <w:p w:rsidR="00F65ADB" w:rsidRPr="00891E01" w:rsidRDefault="00F65ADB" w:rsidP="00C577C4">
      <w:pPr>
        <w:ind w:left="0"/>
        <w:rPr>
          <w:i w:val="0"/>
          <w:iCs w:val="0"/>
        </w:rPr>
      </w:pPr>
      <w:r w:rsidRPr="00F65ADB">
        <w:rPr>
          <w:i w:val="0"/>
          <w:iCs w:val="0"/>
        </w:rPr>
        <w:lastRenderedPageBreak/>
        <w:t>Реже в языке «Кутадгу билиг» употребляется недостаточный глагол</w:t>
      </w:r>
      <w:r w:rsidRPr="00F65ADB">
        <w:rPr>
          <w:lang w:val="tk-TM"/>
        </w:rPr>
        <w:t xml:space="preserve"> erken,</w:t>
      </w:r>
      <w:r w:rsidRPr="00F65ADB">
        <w:rPr>
          <w:i w:val="0"/>
          <w:iCs w:val="0"/>
          <w:lang w:val="tk-TM"/>
        </w:rPr>
        <w:t xml:space="preserve"> образованный о</w:t>
      </w:r>
      <w:r w:rsidRPr="00F65ADB">
        <w:rPr>
          <w:i w:val="0"/>
          <w:iCs w:val="0"/>
        </w:rPr>
        <w:t>т</w:t>
      </w:r>
      <w:r w:rsidRPr="00F65ADB">
        <w:rPr>
          <w:i w:val="0"/>
          <w:iCs w:val="0"/>
          <w:lang w:val="tk-TM"/>
        </w:rPr>
        <w:t xml:space="preserve"> -</w:t>
      </w:r>
      <w:r w:rsidRPr="00F65ADB">
        <w:rPr>
          <w:lang w:val="tk-TM"/>
        </w:rPr>
        <w:t xml:space="preserve">kan/-ken, </w:t>
      </w:r>
      <w:r w:rsidRPr="00F65ADB">
        <w:rPr>
          <w:i w:val="0"/>
          <w:iCs w:val="0"/>
          <w:lang w:val="tk-TM"/>
        </w:rPr>
        <w:t>сократившийся</w:t>
      </w:r>
      <w:r w:rsidRPr="00F65ADB">
        <w:rPr>
          <w:lang w:val="tk-TM"/>
        </w:rPr>
        <w:t xml:space="preserve"> </w:t>
      </w:r>
      <w:r w:rsidRPr="00F65ADB">
        <w:rPr>
          <w:i w:val="0"/>
          <w:iCs w:val="0"/>
          <w:lang w:val="tk-TM"/>
        </w:rPr>
        <w:t>от вспомогательного глагола</w:t>
      </w:r>
      <w:r w:rsidRPr="00F65ADB">
        <w:rPr>
          <w:lang w:val="tk-TM"/>
        </w:rPr>
        <w:t xml:space="preserve"> er-</w:t>
      </w:r>
      <w:r w:rsidRPr="00F65ADB">
        <w:rPr>
          <w:i w:val="0"/>
          <w:iCs w:val="0"/>
        </w:rPr>
        <w:t xml:space="preserve"> </w:t>
      </w:r>
      <w:r w:rsidRPr="00F65ADB">
        <w:rPr>
          <w:i w:val="0"/>
          <w:iCs w:val="0"/>
          <w:lang w:val="tk-TM"/>
        </w:rPr>
        <w:t>и</w:t>
      </w:r>
      <w:r w:rsidRPr="00F65ADB">
        <w:rPr>
          <w:lang w:val="tk-TM"/>
        </w:rPr>
        <w:t xml:space="preserve"> </w:t>
      </w:r>
      <w:r w:rsidRPr="00F65ADB">
        <w:rPr>
          <w:i w:val="0"/>
          <w:iCs w:val="0"/>
          <w:lang w:val="tk-TM"/>
        </w:rPr>
        <w:t xml:space="preserve">слова </w:t>
      </w:r>
      <w:r w:rsidR="0013027A">
        <w:rPr>
          <w:lang w:val="tk-TM"/>
        </w:rPr>
        <w:t>eken</w:t>
      </w:r>
      <w:r w:rsidRPr="00F65ADB">
        <w:rPr>
          <w:i w:val="0"/>
          <w:iCs w:val="0"/>
        </w:rPr>
        <w:t>:</w:t>
      </w:r>
      <w:r w:rsidR="00891E01" w:rsidRPr="00891E01">
        <w:rPr>
          <w:i w:val="0"/>
          <w:iCs w:val="0"/>
          <w:lang w:val="tk-TM"/>
        </w:rPr>
        <w:t xml:space="preserve"> </w:t>
      </w:r>
      <w:r w:rsidR="00891E01" w:rsidRPr="00F65ADB">
        <w:rPr>
          <w:i w:val="0"/>
          <w:iCs w:val="0"/>
          <w:lang w:val="tk-TM"/>
        </w:rPr>
        <w:t xml:space="preserve">kiçig </w:t>
      </w:r>
      <w:r w:rsidR="00891E01" w:rsidRPr="00F65ADB">
        <w:rPr>
          <w:lang w:val="tk-TM"/>
        </w:rPr>
        <w:t xml:space="preserve">erken </w:t>
      </w:r>
      <w:r w:rsidR="00891E01" w:rsidRPr="00F65ADB">
        <w:rPr>
          <w:i w:val="0"/>
          <w:iCs w:val="0"/>
          <w:lang w:val="tk-TM"/>
        </w:rPr>
        <w:t>(</w:t>
      </w:r>
      <w:r w:rsidR="00891E01" w:rsidRPr="00F65ADB">
        <w:rPr>
          <w:rFonts w:hint="cs"/>
          <w:i w:val="0"/>
          <w:iCs w:val="0"/>
          <w:rtl/>
        </w:rPr>
        <w:t>ارکان</w:t>
      </w:r>
      <w:r w:rsidR="00891E01" w:rsidRPr="00F65ADB">
        <w:rPr>
          <w:i w:val="0"/>
          <w:iCs w:val="0"/>
          <w:lang w:val="tk-TM"/>
        </w:rPr>
        <w:t xml:space="preserve">) </w:t>
      </w:r>
      <w:r w:rsidR="00891E01" w:rsidRPr="00F65ADB">
        <w:rPr>
          <w:i w:val="0"/>
          <w:iCs w:val="0"/>
        </w:rPr>
        <w:t>[КБ</w:t>
      </w:r>
      <w:r w:rsidR="00891E01" w:rsidRPr="00F65ADB">
        <w:rPr>
          <w:i w:val="0"/>
          <w:iCs w:val="0"/>
          <w:lang w:val="tk-TM"/>
        </w:rPr>
        <w:t>, 413</w:t>
      </w:r>
      <w:r w:rsidR="00891E01" w:rsidRPr="00F65ADB">
        <w:rPr>
          <w:i w:val="0"/>
          <w:iCs w:val="0"/>
        </w:rPr>
        <w:t>]</w:t>
      </w:r>
      <w:r w:rsidR="00891E01" w:rsidRPr="00F65ADB">
        <w:rPr>
          <w:i w:val="0"/>
          <w:iCs w:val="0"/>
          <w:lang w:val="tk-TM"/>
        </w:rPr>
        <w:t xml:space="preserve"> ‘</w:t>
      </w:r>
      <w:r w:rsidR="00891E01">
        <w:rPr>
          <w:i w:val="0"/>
          <w:iCs w:val="0"/>
        </w:rPr>
        <w:t>был маленьким</w:t>
      </w:r>
      <w:r w:rsidR="00891E01">
        <w:rPr>
          <w:i w:val="0"/>
          <w:iCs w:val="0"/>
          <w:lang w:val="tk-TM"/>
        </w:rPr>
        <w:t>’</w:t>
      </w:r>
      <w:r w:rsidRPr="00F65ADB">
        <w:rPr>
          <w:i w:val="0"/>
          <w:iCs w:val="0"/>
          <w:lang w:val="tk-TM"/>
        </w:rPr>
        <w:t>.</w:t>
      </w:r>
    </w:p>
    <w:p w:rsidR="00F65ADB" w:rsidRPr="00C21CFD" w:rsidRDefault="00F65ADB" w:rsidP="00C577C4">
      <w:pPr>
        <w:ind w:left="0"/>
        <w:rPr>
          <w:i w:val="0"/>
          <w:iCs w:val="0"/>
          <w:lang w:val="tk-TM"/>
        </w:rPr>
      </w:pPr>
      <w:r w:rsidRPr="00F65ADB">
        <w:rPr>
          <w:i w:val="0"/>
          <w:iCs w:val="0"/>
          <w:lang w:val="tk-TM"/>
        </w:rPr>
        <w:t>В языке анализируемого письменного памятника</w:t>
      </w:r>
      <w:r w:rsidR="00FB59DD">
        <w:rPr>
          <w:i w:val="0"/>
          <w:iCs w:val="0"/>
          <w:lang w:val="tk-TM"/>
        </w:rPr>
        <w:t xml:space="preserve"> также</w:t>
      </w:r>
      <w:r w:rsidRPr="00F65ADB">
        <w:rPr>
          <w:i w:val="0"/>
          <w:iCs w:val="0"/>
          <w:lang w:val="tk-TM"/>
        </w:rPr>
        <w:t xml:space="preserve"> реже использована  форма недостаточного глагола </w:t>
      </w:r>
      <w:r w:rsidRPr="00F65ADB">
        <w:rPr>
          <w:lang w:val="tk-TM"/>
        </w:rPr>
        <w:t>ermiş,</w:t>
      </w:r>
      <w:r w:rsidR="00D3655F">
        <w:rPr>
          <w:i w:val="0"/>
          <w:iCs w:val="0"/>
          <w:lang w:val="tk-TM"/>
        </w:rPr>
        <w:t xml:space="preserve"> образовавшая</w:t>
      </w:r>
      <w:r w:rsidRPr="00F65ADB">
        <w:rPr>
          <w:i w:val="0"/>
          <w:iCs w:val="0"/>
          <w:lang w:val="tk-TM"/>
        </w:rPr>
        <w:t xml:space="preserve">ся от вспомогательного глагола </w:t>
      </w:r>
      <w:r w:rsidRPr="00F65ADB">
        <w:rPr>
          <w:lang w:val="tk-TM"/>
        </w:rPr>
        <w:t>er</w:t>
      </w:r>
      <w:r w:rsidRPr="00F65ADB">
        <w:rPr>
          <w:i w:val="0"/>
          <w:iCs w:val="0"/>
          <w:lang w:val="tk-TM"/>
        </w:rPr>
        <w:t>- и формы прошедшего времени -</w:t>
      </w:r>
      <w:r w:rsidR="00AE773D">
        <w:rPr>
          <w:lang w:val="tk-TM"/>
        </w:rPr>
        <w:t>myş/-miş</w:t>
      </w:r>
      <w:r w:rsidR="00274F3F" w:rsidRPr="00274F3F">
        <w:rPr>
          <w:i w:val="0"/>
          <w:iCs w:val="0"/>
          <w:lang w:val="tk-TM"/>
        </w:rPr>
        <w:t>,</w:t>
      </w:r>
      <w:r w:rsidR="00AE773D" w:rsidRPr="00CD0BCF">
        <w:rPr>
          <w:i w:val="0"/>
          <w:iCs w:val="0"/>
          <w:lang w:val="tk-TM"/>
        </w:rPr>
        <w:t xml:space="preserve"> </w:t>
      </w:r>
      <w:r w:rsidR="00AE773D">
        <w:rPr>
          <w:lang w:val="tk-TM"/>
        </w:rPr>
        <w:t xml:space="preserve"> </w:t>
      </w:r>
      <w:r w:rsidR="00AE773D">
        <w:rPr>
          <w:i w:val="0"/>
          <w:iCs w:val="0"/>
          <w:lang w:val="tk-TM"/>
        </w:rPr>
        <w:t>п</w:t>
      </w:r>
      <w:r w:rsidRPr="00F65ADB">
        <w:rPr>
          <w:i w:val="0"/>
          <w:iCs w:val="0"/>
          <w:lang w:val="tk-TM"/>
        </w:rPr>
        <w:t xml:space="preserve">ри употреблении </w:t>
      </w:r>
      <w:r w:rsidR="00AE773D">
        <w:rPr>
          <w:i w:val="0"/>
          <w:iCs w:val="0"/>
          <w:lang w:val="tk-TM"/>
        </w:rPr>
        <w:t xml:space="preserve"> котор</w:t>
      </w:r>
      <w:r w:rsidR="00CD0BCF">
        <w:rPr>
          <w:i w:val="0"/>
          <w:iCs w:val="0"/>
          <w:lang w:val="tk-TM"/>
        </w:rPr>
        <w:t>ой</w:t>
      </w:r>
      <w:r w:rsidR="00AE773D">
        <w:rPr>
          <w:i w:val="0"/>
          <w:iCs w:val="0"/>
          <w:lang w:val="tk-TM"/>
        </w:rPr>
        <w:t xml:space="preserve"> </w:t>
      </w:r>
      <w:r w:rsidRPr="00F65ADB">
        <w:rPr>
          <w:i w:val="0"/>
          <w:iCs w:val="0"/>
          <w:lang w:val="tk-TM"/>
        </w:rPr>
        <w:t xml:space="preserve">с именами и другими словами </w:t>
      </w:r>
      <w:r w:rsidR="00AE773D">
        <w:rPr>
          <w:i w:val="0"/>
          <w:iCs w:val="0"/>
          <w:lang w:val="tk-TM"/>
        </w:rPr>
        <w:t>переда</w:t>
      </w:r>
      <w:r w:rsidR="00CD0BCF">
        <w:rPr>
          <w:i w:val="0"/>
          <w:iCs w:val="0"/>
          <w:lang w:val="tk-TM"/>
        </w:rPr>
        <w:t>ё</w:t>
      </w:r>
      <w:r w:rsidR="00C3198C">
        <w:rPr>
          <w:i w:val="0"/>
          <w:iCs w:val="0"/>
          <w:lang w:val="tk-TM"/>
        </w:rPr>
        <w:t>т</w:t>
      </w:r>
      <w:r w:rsidR="0041319F">
        <w:rPr>
          <w:i w:val="0"/>
          <w:iCs w:val="0"/>
          <w:lang w:val="tk-TM"/>
        </w:rPr>
        <w:t>ся</w:t>
      </w:r>
      <w:r w:rsidRPr="00F65ADB">
        <w:rPr>
          <w:i w:val="0"/>
          <w:iCs w:val="0"/>
          <w:lang w:val="tk-TM"/>
        </w:rPr>
        <w:t xml:space="preserve"> значение сомнения</w:t>
      </w:r>
      <w:r w:rsidR="0041319F">
        <w:rPr>
          <w:i w:val="0"/>
          <w:iCs w:val="0"/>
          <w:lang w:val="tk-TM"/>
        </w:rPr>
        <w:t xml:space="preserve"> о произошедшем случае, который</w:t>
      </w:r>
      <w:r w:rsidRPr="00F65ADB">
        <w:rPr>
          <w:i w:val="0"/>
          <w:iCs w:val="0"/>
          <w:lang w:val="tk-TM"/>
        </w:rPr>
        <w:t xml:space="preserve">  го</w:t>
      </w:r>
      <w:r w:rsidR="00BB3B13">
        <w:rPr>
          <w:i w:val="0"/>
          <w:iCs w:val="0"/>
          <w:lang w:val="tk-TM"/>
        </w:rPr>
        <w:t>ворящий лично не видел</w:t>
      </w:r>
      <w:r w:rsidRPr="00F65ADB">
        <w:rPr>
          <w:i w:val="0"/>
          <w:iCs w:val="0"/>
          <w:lang w:val="tk-TM"/>
        </w:rPr>
        <w:t>:</w:t>
      </w:r>
      <w:r w:rsidR="00FA2B53">
        <w:rPr>
          <w:i w:val="0"/>
          <w:iCs w:val="0"/>
          <w:lang w:val="tk-TM"/>
        </w:rPr>
        <w:t xml:space="preserve"> </w:t>
      </w:r>
      <w:r w:rsidRPr="00C21CFD">
        <w:rPr>
          <w:i w:val="0"/>
          <w:iCs w:val="0"/>
          <w:lang w:val="tk-TM"/>
        </w:rPr>
        <w:t xml:space="preserve">beg </w:t>
      </w:r>
      <w:r w:rsidRPr="00C21CFD">
        <w:rPr>
          <w:lang w:val="tk-TM"/>
        </w:rPr>
        <w:t xml:space="preserve">ermiş </w:t>
      </w:r>
      <w:r w:rsidR="004415BA">
        <w:rPr>
          <w:lang w:val="tk-TM"/>
        </w:rPr>
        <w:t xml:space="preserve">                    </w:t>
      </w:r>
      <w:r w:rsidRPr="00C21CFD">
        <w:rPr>
          <w:i w:val="0"/>
          <w:iCs w:val="0"/>
          <w:lang w:val="tk-TM"/>
        </w:rPr>
        <w:t>(</w:t>
      </w:r>
      <w:r w:rsidRPr="00C21CFD">
        <w:rPr>
          <w:rFonts w:hint="cs"/>
          <w:i w:val="0"/>
          <w:iCs w:val="0"/>
          <w:rtl/>
        </w:rPr>
        <w:t xml:space="preserve">بک ارمیش </w:t>
      </w:r>
      <w:r w:rsidRPr="00C21CFD">
        <w:rPr>
          <w:i w:val="0"/>
          <w:iCs w:val="0"/>
          <w:lang w:val="tk-TM"/>
        </w:rPr>
        <w:t>)</w:t>
      </w:r>
      <w:r w:rsidR="004415BA">
        <w:rPr>
          <w:i w:val="0"/>
          <w:iCs w:val="0"/>
          <w:lang w:val="tk-TM"/>
        </w:rPr>
        <w:t xml:space="preserve">  </w:t>
      </w:r>
      <w:r w:rsidRPr="00C21CFD">
        <w:rPr>
          <w:i w:val="0"/>
          <w:iCs w:val="0"/>
          <w:lang w:val="tk-TM"/>
        </w:rPr>
        <w:t xml:space="preserve">[КБ, 45] ‘был </w:t>
      </w:r>
      <w:r w:rsidR="00FA2B53" w:rsidRPr="00C21CFD">
        <w:rPr>
          <w:i w:val="0"/>
          <w:iCs w:val="0"/>
          <w:lang w:val="tk-TM"/>
        </w:rPr>
        <w:t>бек</w:t>
      </w:r>
      <w:r w:rsidR="00FA2B53">
        <w:rPr>
          <w:i w:val="0"/>
          <w:iCs w:val="0"/>
          <w:lang w:val="tk-TM"/>
        </w:rPr>
        <w:t>ом</w:t>
      </w:r>
      <w:r w:rsidRPr="00C21CFD">
        <w:rPr>
          <w:i w:val="0"/>
          <w:iCs w:val="0"/>
          <w:lang w:val="tk-TM"/>
        </w:rPr>
        <w:t>’.</w:t>
      </w:r>
    </w:p>
    <w:p w:rsidR="00F65ADB" w:rsidRPr="00F65ADB" w:rsidRDefault="00F65ADB" w:rsidP="00C577C4">
      <w:pPr>
        <w:ind w:left="0"/>
        <w:rPr>
          <w:i w:val="0"/>
          <w:iCs w:val="0"/>
          <w:lang w:val="tk-TM"/>
        </w:rPr>
      </w:pPr>
      <w:r w:rsidRPr="00F65ADB">
        <w:rPr>
          <w:i w:val="0"/>
          <w:iCs w:val="0"/>
          <w:lang w:val="tk-TM"/>
        </w:rPr>
        <w:t xml:space="preserve">В языке анализируемого письменного памятника форма недостаточного глагола </w:t>
      </w:r>
      <w:r w:rsidRPr="00F65ADB">
        <w:rPr>
          <w:lang w:val="tk-TM"/>
        </w:rPr>
        <w:t>ermiş</w:t>
      </w:r>
      <w:r w:rsidRPr="00F65ADB">
        <w:rPr>
          <w:i w:val="0"/>
          <w:iCs w:val="0"/>
          <w:lang w:val="tk-TM"/>
        </w:rPr>
        <w:t xml:space="preserve"> употребляется с глаголом, обозначающим настояще-будущее время. Недостаточный глагол в этой форме </w:t>
      </w:r>
      <w:r w:rsidR="00614C9B">
        <w:rPr>
          <w:i w:val="0"/>
          <w:iCs w:val="0"/>
          <w:lang w:val="tk-TM"/>
        </w:rPr>
        <w:t xml:space="preserve"> передаёт </w:t>
      </w:r>
      <w:r w:rsidRPr="00F65ADB">
        <w:rPr>
          <w:i w:val="0"/>
          <w:iCs w:val="0"/>
          <w:lang w:val="tk-TM"/>
        </w:rPr>
        <w:t>продолжительн</w:t>
      </w:r>
      <w:r w:rsidR="00BB3B13">
        <w:rPr>
          <w:i w:val="0"/>
          <w:iCs w:val="0"/>
          <w:lang w:val="tk-TM"/>
        </w:rPr>
        <w:t>ость начатого действия</w:t>
      </w:r>
      <w:r w:rsidRPr="00F65ADB">
        <w:rPr>
          <w:i w:val="0"/>
          <w:iCs w:val="0"/>
          <w:lang w:val="tk-TM"/>
        </w:rPr>
        <w:t>:</w:t>
      </w:r>
      <w:r w:rsidR="00FD7C4F" w:rsidRPr="00FD7C4F">
        <w:rPr>
          <w:lang w:val="tk-TM"/>
        </w:rPr>
        <w:t xml:space="preserve"> </w:t>
      </w:r>
      <w:r w:rsidR="00FD7C4F" w:rsidRPr="00F65ADB">
        <w:rPr>
          <w:lang w:val="tk-TM"/>
        </w:rPr>
        <w:t xml:space="preserve">Tiler ermiş </w:t>
      </w:r>
      <w:r w:rsidR="00FD7C4F" w:rsidRPr="00F65ADB">
        <w:rPr>
          <w:i w:val="0"/>
          <w:iCs w:val="0"/>
          <w:lang w:val="tk-TM"/>
        </w:rPr>
        <w:t>(</w:t>
      </w:r>
      <w:r w:rsidR="00FD7C4F" w:rsidRPr="00F65ADB">
        <w:rPr>
          <w:rFonts w:hint="cs"/>
          <w:i w:val="0"/>
          <w:iCs w:val="0"/>
          <w:rtl/>
        </w:rPr>
        <w:t xml:space="preserve"> تیلار ارمیش</w:t>
      </w:r>
      <w:r w:rsidR="00FD7C4F" w:rsidRPr="00F65ADB">
        <w:rPr>
          <w:i w:val="0"/>
          <w:iCs w:val="0"/>
          <w:lang w:val="tk-TM"/>
        </w:rPr>
        <w:t>) [</w:t>
      </w:r>
      <w:r w:rsidR="00FD7C4F" w:rsidRPr="00BA276B">
        <w:rPr>
          <w:i w:val="0"/>
          <w:iCs w:val="0"/>
          <w:lang w:val="tk-TM"/>
        </w:rPr>
        <w:t xml:space="preserve">КБ </w:t>
      </w:r>
      <w:r w:rsidR="00FD7C4F" w:rsidRPr="00F65ADB">
        <w:rPr>
          <w:i w:val="0"/>
          <w:iCs w:val="0"/>
          <w:lang w:val="tk-TM"/>
        </w:rPr>
        <w:t>, 45] ‘Он просил’.</w:t>
      </w:r>
    </w:p>
    <w:p w:rsidR="0031426D" w:rsidRPr="00CF03CA" w:rsidRDefault="00F65ADB" w:rsidP="00C577C4">
      <w:pPr>
        <w:tabs>
          <w:tab w:val="clear" w:pos="9356"/>
        </w:tabs>
        <w:ind w:left="0"/>
        <w:rPr>
          <w:i w:val="0"/>
          <w:iCs w:val="0"/>
        </w:rPr>
      </w:pPr>
      <w:r w:rsidRPr="00F65ADB">
        <w:rPr>
          <w:i w:val="0"/>
          <w:iCs w:val="0"/>
          <w:lang w:val="tk-TM"/>
        </w:rPr>
        <w:t xml:space="preserve">В связи с употреблением недостаточных глаголов в языке </w:t>
      </w:r>
      <w:r w:rsidR="0041319F">
        <w:rPr>
          <w:i w:val="0"/>
          <w:iCs w:val="0"/>
          <w:lang w:val="tk-TM"/>
        </w:rPr>
        <w:t xml:space="preserve">поэмы </w:t>
      </w:r>
      <w:r w:rsidRPr="00F65ADB">
        <w:rPr>
          <w:i w:val="0"/>
          <w:iCs w:val="0"/>
          <w:lang w:val="tk-TM"/>
        </w:rPr>
        <w:t>“Кутадгу билиг”</w:t>
      </w:r>
      <w:r w:rsidR="0041319F">
        <w:rPr>
          <w:i w:val="0"/>
          <w:iCs w:val="0"/>
          <w:lang w:val="tk-TM"/>
        </w:rPr>
        <w:t xml:space="preserve"> Юсуфа Баласагунского</w:t>
      </w:r>
      <w:r w:rsidRPr="00F65ADB">
        <w:rPr>
          <w:i w:val="0"/>
          <w:iCs w:val="0"/>
          <w:lang w:val="tk-TM"/>
        </w:rPr>
        <w:t xml:space="preserve"> можно проследить ту языковую норму, которая</w:t>
      </w:r>
      <w:r w:rsidR="0041319F">
        <w:rPr>
          <w:i w:val="0"/>
          <w:iCs w:val="0"/>
          <w:lang w:val="tk-TM"/>
        </w:rPr>
        <w:t xml:space="preserve"> была присуща</w:t>
      </w:r>
      <w:r w:rsidRPr="00F65ADB">
        <w:rPr>
          <w:i w:val="0"/>
          <w:iCs w:val="0"/>
          <w:lang w:val="tk-TM"/>
        </w:rPr>
        <w:t xml:space="preserve"> времени образования </w:t>
      </w:r>
      <w:r w:rsidR="0041319F">
        <w:rPr>
          <w:i w:val="0"/>
          <w:iCs w:val="0"/>
          <w:lang w:val="tk-TM"/>
        </w:rPr>
        <w:t xml:space="preserve">анализированного </w:t>
      </w:r>
      <w:r w:rsidRPr="00F65ADB">
        <w:rPr>
          <w:i w:val="0"/>
          <w:iCs w:val="0"/>
          <w:lang w:val="tk-TM"/>
        </w:rPr>
        <w:t xml:space="preserve">письменного памятника. </w:t>
      </w:r>
    </w:p>
    <w:p w:rsidR="0031426D" w:rsidRDefault="0031426D" w:rsidP="00C577C4">
      <w:pPr>
        <w:tabs>
          <w:tab w:val="clear" w:pos="9356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/>
          <w:bCs/>
          <w:i w:val="0"/>
          <w:iCs w:val="0"/>
          <w:color w:val="444444"/>
          <w:lang w:bidi="ar-SA"/>
        </w:rPr>
      </w:pPr>
    </w:p>
    <w:p w:rsidR="00F65ADB" w:rsidRPr="00F65ADB" w:rsidRDefault="00F65ADB" w:rsidP="00C577C4">
      <w:pPr>
        <w:tabs>
          <w:tab w:val="clear" w:pos="9356"/>
        </w:tabs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444444"/>
          <w:lang w:bidi="ar-SA"/>
        </w:rPr>
      </w:pPr>
      <w:r w:rsidRPr="00F65ADB">
        <w:rPr>
          <w:rFonts w:ascii="Times New Roman" w:eastAsia="Times New Roman" w:hAnsi="Times New Roman" w:cs="Times New Roman"/>
          <w:b/>
          <w:bCs/>
          <w:i w:val="0"/>
          <w:iCs w:val="0"/>
          <w:color w:val="444444"/>
          <w:lang w:bidi="ar-SA"/>
        </w:rPr>
        <w:t>Литература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</w:tabs>
        <w:ind w:left="0" w:firstLine="567"/>
        <w:rPr>
          <w:rFonts w:eastAsiaTheme="minorHAnsi"/>
          <w:i w:val="0"/>
          <w:iCs w:val="0"/>
          <w:lang w:eastAsia="en-US"/>
        </w:rPr>
      </w:pPr>
      <w:r w:rsidRPr="00F65ADB">
        <w:rPr>
          <w:rFonts w:eastAsiaTheme="minorHAnsi"/>
          <w:i w:val="0"/>
          <w:iCs w:val="0"/>
          <w:lang w:eastAsia="en-US"/>
        </w:rPr>
        <w:t>Баскаков А. Н. Система спряжения или изменения слов по лицам в языках тюркской группы //</w:t>
      </w:r>
      <w:r w:rsidRPr="00F65ADB">
        <w:rPr>
          <w:rFonts w:eastAsiaTheme="minorHAnsi"/>
          <w:i w:val="0"/>
          <w:iCs w:val="0"/>
          <w:lang w:val="tk-TM" w:eastAsia="en-US"/>
        </w:rPr>
        <w:t xml:space="preserve"> </w:t>
      </w:r>
      <w:r w:rsidRPr="00F65ADB">
        <w:rPr>
          <w:rFonts w:eastAsiaTheme="minorHAnsi"/>
          <w:i w:val="0"/>
          <w:iCs w:val="0"/>
          <w:lang w:eastAsia="en-US"/>
        </w:rPr>
        <w:t xml:space="preserve">Исследования по сравнительной грамматике тюркских языков. </w:t>
      </w:r>
      <w:r w:rsidRPr="00F65ADB">
        <w:rPr>
          <w:rFonts w:eastAsiaTheme="minorHAnsi"/>
          <w:i w:val="0"/>
          <w:iCs w:val="0"/>
          <w:lang w:val="en-US" w:eastAsia="en-US"/>
        </w:rPr>
        <w:t>II</w:t>
      </w:r>
      <w:r w:rsidRPr="00F65ADB">
        <w:rPr>
          <w:rFonts w:eastAsiaTheme="minorHAnsi"/>
          <w:i w:val="0"/>
          <w:iCs w:val="0"/>
          <w:lang w:eastAsia="en-US"/>
        </w:rPr>
        <w:t>. Морфология.</w:t>
      </w:r>
      <w:r w:rsidRPr="00F65ADB">
        <w:rPr>
          <w:rFonts w:eastAsiaTheme="minorHAnsi"/>
          <w:i w:val="0"/>
          <w:iCs w:val="0"/>
          <w:lang w:val="tk-TM" w:eastAsia="en-US"/>
        </w:rPr>
        <w:t xml:space="preserve"> </w:t>
      </w:r>
      <w:r w:rsidRPr="00F65ADB">
        <w:rPr>
          <w:rFonts w:eastAsiaTheme="minorHAnsi"/>
          <w:i w:val="0"/>
          <w:iCs w:val="0"/>
          <w:lang w:eastAsia="en-US"/>
        </w:rPr>
        <w:t>–М.</w:t>
      </w:r>
      <w:proofErr w:type="gramStart"/>
      <w:r w:rsidRPr="00F65ADB">
        <w:rPr>
          <w:rFonts w:eastAsiaTheme="minorHAnsi"/>
          <w:i w:val="0"/>
          <w:iCs w:val="0"/>
          <w:lang w:eastAsia="en-US"/>
        </w:rPr>
        <w:t>,1956</w:t>
      </w:r>
      <w:proofErr w:type="gramEnd"/>
      <w:r w:rsidRPr="00F65ADB">
        <w:rPr>
          <w:rFonts w:eastAsiaTheme="minorHAnsi"/>
          <w:i w:val="0"/>
          <w:iCs w:val="0"/>
          <w:lang w:eastAsia="en-US"/>
        </w:rPr>
        <w:t>. 263-303 с.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</w:tabs>
        <w:ind w:left="0" w:firstLine="567"/>
        <w:rPr>
          <w:rFonts w:eastAsiaTheme="minorHAnsi"/>
          <w:i w:val="0"/>
          <w:iCs w:val="0"/>
          <w:lang w:eastAsia="en-US"/>
        </w:rPr>
      </w:pPr>
      <w:r w:rsidRPr="00F65ADB">
        <w:rPr>
          <w:rFonts w:eastAsiaTheme="minorHAnsi"/>
          <w:i w:val="0"/>
          <w:iCs w:val="0"/>
          <w:lang w:eastAsia="en-US"/>
        </w:rPr>
        <w:t xml:space="preserve">Грамматика азербайджанского языка. </w:t>
      </w:r>
      <w:proofErr w:type="gramStart"/>
      <w:r w:rsidRPr="00F65ADB">
        <w:rPr>
          <w:rFonts w:eastAsiaTheme="minorHAnsi"/>
          <w:i w:val="0"/>
          <w:iCs w:val="0"/>
          <w:lang w:eastAsia="en-US"/>
        </w:rPr>
        <w:t>–Б</w:t>
      </w:r>
      <w:proofErr w:type="gramEnd"/>
      <w:r w:rsidRPr="00F65ADB">
        <w:rPr>
          <w:rFonts w:eastAsiaTheme="minorHAnsi"/>
          <w:i w:val="0"/>
          <w:iCs w:val="0"/>
          <w:lang w:eastAsia="en-US"/>
        </w:rPr>
        <w:t>аку,1971. 178 с.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</w:tabs>
        <w:ind w:left="0" w:firstLine="567"/>
        <w:rPr>
          <w:rFonts w:eastAsiaTheme="minorHAnsi"/>
          <w:i w:val="0"/>
          <w:iCs w:val="0"/>
          <w:lang w:eastAsia="en-US"/>
        </w:rPr>
      </w:pPr>
      <w:r w:rsidRPr="00F65ADB">
        <w:rPr>
          <w:rFonts w:eastAsiaTheme="minorHAnsi"/>
          <w:i w:val="0"/>
          <w:iCs w:val="0"/>
          <w:lang w:eastAsia="en-US"/>
        </w:rPr>
        <w:t xml:space="preserve">Дмитриев Н. К. Грамматика башкирского языка. </w:t>
      </w:r>
      <w:proofErr w:type="gramStart"/>
      <w:r w:rsidRPr="00F65ADB">
        <w:rPr>
          <w:rFonts w:eastAsiaTheme="minorHAnsi"/>
          <w:i w:val="0"/>
          <w:iCs w:val="0"/>
          <w:lang w:eastAsia="en-US"/>
        </w:rPr>
        <w:t>–М</w:t>
      </w:r>
      <w:proofErr w:type="gramEnd"/>
      <w:r w:rsidRPr="00F65ADB">
        <w:rPr>
          <w:rFonts w:eastAsiaTheme="minorHAnsi"/>
          <w:i w:val="0"/>
          <w:iCs w:val="0"/>
          <w:lang w:eastAsia="en-US"/>
        </w:rPr>
        <w:t>.-Л.,1948. 276 с.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</w:tabs>
        <w:ind w:left="0" w:firstLine="567"/>
        <w:rPr>
          <w:i w:val="0"/>
          <w:iCs w:val="0"/>
        </w:rPr>
      </w:pPr>
      <w:r w:rsidRPr="00F65ADB">
        <w:rPr>
          <w:i w:val="0"/>
          <w:iCs w:val="0"/>
        </w:rPr>
        <w:t>Дмитриев</w:t>
      </w:r>
      <w:r w:rsidRPr="00F65ADB">
        <w:rPr>
          <w:sz w:val="20"/>
          <w:szCs w:val="20"/>
        </w:rPr>
        <w:t xml:space="preserve"> </w:t>
      </w:r>
      <w:r w:rsidRPr="00F65ADB">
        <w:rPr>
          <w:i w:val="0"/>
          <w:iCs w:val="0"/>
        </w:rPr>
        <w:t>Н. К. К истории аффиксов сказуемости //</w:t>
      </w:r>
      <w:r w:rsidRPr="00F65ADB">
        <w:rPr>
          <w:i w:val="0"/>
          <w:iCs w:val="0"/>
          <w:lang w:val="tk-TM"/>
        </w:rPr>
        <w:t xml:space="preserve"> </w:t>
      </w:r>
      <w:r w:rsidRPr="00F65ADB">
        <w:rPr>
          <w:i w:val="0"/>
          <w:iCs w:val="0"/>
        </w:rPr>
        <w:t xml:space="preserve">Исследования по сравнительной грамматике тюркских языков. </w:t>
      </w:r>
      <w:r w:rsidRPr="00F65ADB">
        <w:rPr>
          <w:i w:val="0"/>
          <w:iCs w:val="0"/>
          <w:lang w:val="en-US"/>
        </w:rPr>
        <w:t>II</w:t>
      </w:r>
      <w:r w:rsidRPr="00F65ADB">
        <w:rPr>
          <w:i w:val="0"/>
          <w:iCs w:val="0"/>
        </w:rPr>
        <w:t>. Морфология. –М.</w:t>
      </w:r>
      <w:proofErr w:type="gramStart"/>
      <w:r w:rsidRPr="00F65ADB">
        <w:rPr>
          <w:i w:val="0"/>
          <w:iCs w:val="0"/>
        </w:rPr>
        <w:t>,1956</w:t>
      </w:r>
      <w:proofErr w:type="gramEnd"/>
      <w:r w:rsidRPr="00F65ADB">
        <w:rPr>
          <w:i w:val="0"/>
          <w:iCs w:val="0"/>
        </w:rPr>
        <w:t>. 5-15 с.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</w:tabs>
        <w:ind w:left="0" w:firstLine="567"/>
      </w:pPr>
      <w:proofErr w:type="spellStart"/>
      <w:r w:rsidRPr="00F65ADB">
        <w:rPr>
          <w:i w:val="0"/>
          <w:iCs w:val="0"/>
        </w:rPr>
        <w:t>Исхаков</w:t>
      </w:r>
      <w:proofErr w:type="spellEnd"/>
      <w:r w:rsidRPr="00F65ADB">
        <w:rPr>
          <w:i w:val="0"/>
          <w:iCs w:val="0"/>
        </w:rPr>
        <w:t xml:space="preserve"> Ф. Г., </w:t>
      </w:r>
      <w:proofErr w:type="spellStart"/>
      <w:r w:rsidRPr="00F65ADB">
        <w:rPr>
          <w:i w:val="0"/>
          <w:iCs w:val="0"/>
        </w:rPr>
        <w:t>Пальмбах</w:t>
      </w:r>
      <w:proofErr w:type="spellEnd"/>
      <w:r w:rsidRPr="00F65ADB">
        <w:rPr>
          <w:i w:val="0"/>
          <w:iCs w:val="0"/>
        </w:rPr>
        <w:t xml:space="preserve"> А. А. Грамматика тувинского языка. Фонетика и морфология. М., 1961.</w:t>
      </w:r>
      <w:r w:rsidRPr="00F65ADB">
        <w:rPr>
          <w:rFonts w:eastAsiaTheme="minorHAnsi"/>
          <w:i w:val="0"/>
          <w:iCs w:val="0"/>
          <w:lang w:eastAsia="en-US" w:bidi="ar-SA"/>
        </w:rPr>
        <w:t xml:space="preserve"> 363 с.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</w:tabs>
        <w:ind w:left="0" w:firstLine="567"/>
        <w:rPr>
          <w:rFonts w:eastAsiaTheme="minorHAnsi"/>
          <w:i w:val="0"/>
          <w:iCs w:val="0"/>
          <w:lang w:eastAsia="en-US"/>
        </w:rPr>
      </w:pPr>
      <w:proofErr w:type="spellStart"/>
      <w:r w:rsidRPr="00F65ADB">
        <w:rPr>
          <w:rFonts w:eastAsiaTheme="minorHAnsi"/>
          <w:i w:val="0"/>
          <w:iCs w:val="0"/>
          <w:lang w:eastAsia="en-US"/>
        </w:rPr>
        <w:lastRenderedPageBreak/>
        <w:t>Казем</w:t>
      </w:r>
      <w:proofErr w:type="spellEnd"/>
      <w:r w:rsidRPr="00F65ADB">
        <w:rPr>
          <w:rFonts w:eastAsiaTheme="minorHAnsi"/>
          <w:i w:val="0"/>
          <w:iCs w:val="0"/>
          <w:lang w:eastAsia="en-US"/>
        </w:rPr>
        <w:t xml:space="preserve">-Бек М. А. Общая грамматика турецко-татарского языка. </w:t>
      </w:r>
      <w:r w:rsidR="000448A4">
        <w:rPr>
          <w:rFonts w:eastAsiaTheme="minorHAnsi"/>
          <w:i w:val="0"/>
          <w:iCs w:val="0"/>
          <w:lang w:eastAsia="en-US"/>
        </w:rPr>
        <w:t xml:space="preserve">                        </w:t>
      </w:r>
      <w:proofErr w:type="gramStart"/>
      <w:r w:rsidRPr="00F65ADB">
        <w:rPr>
          <w:rFonts w:eastAsiaTheme="minorHAnsi"/>
          <w:i w:val="0"/>
          <w:iCs w:val="0"/>
          <w:lang w:eastAsia="en-US"/>
        </w:rPr>
        <w:t>–К</w:t>
      </w:r>
      <w:proofErr w:type="gramEnd"/>
      <w:r w:rsidRPr="00F65ADB">
        <w:rPr>
          <w:rFonts w:eastAsiaTheme="minorHAnsi"/>
          <w:i w:val="0"/>
          <w:iCs w:val="0"/>
          <w:lang w:eastAsia="en-US"/>
        </w:rPr>
        <w:t>азань,1846.</w:t>
      </w:r>
      <w:r w:rsidRPr="00F65ADB">
        <w:rPr>
          <w:rFonts w:asciiTheme="minorHAnsi" w:eastAsiaTheme="minorHAnsi" w:hAnsiTheme="minorHAnsi" w:cstheme="minorBidi"/>
          <w:i w:val="0"/>
          <w:iCs w:val="0"/>
          <w:sz w:val="24"/>
          <w:szCs w:val="24"/>
          <w:lang w:eastAsia="en-US" w:bidi="ar-SA"/>
        </w:rPr>
        <w:t xml:space="preserve"> </w:t>
      </w:r>
      <w:r w:rsidRPr="00F65ADB">
        <w:rPr>
          <w:rFonts w:eastAsiaTheme="minorHAnsi"/>
          <w:i w:val="0"/>
          <w:iCs w:val="0"/>
          <w:lang w:eastAsia="en-US" w:bidi="ar-SA"/>
        </w:rPr>
        <w:t>179-181с.</w:t>
      </w:r>
      <w:r w:rsidRPr="00F65ADB">
        <w:rPr>
          <w:rFonts w:eastAsiaTheme="minorHAnsi"/>
          <w:i w:val="0"/>
          <w:iCs w:val="0"/>
          <w:lang w:eastAsia="en-US"/>
        </w:rPr>
        <w:t xml:space="preserve"> 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</w:tabs>
        <w:ind w:left="0" w:firstLine="567"/>
      </w:pPr>
      <w:r w:rsidRPr="00F65ADB">
        <w:rPr>
          <w:i w:val="0"/>
          <w:iCs w:val="0"/>
        </w:rPr>
        <w:t>Кононов А. Н. Грамматика современного узбекского литературного языка.</w:t>
      </w:r>
      <w:r w:rsidRPr="00F65ADB">
        <w:rPr>
          <w:i w:val="0"/>
          <w:iCs w:val="0"/>
          <w:lang w:val="tk-TM"/>
        </w:rPr>
        <w:t xml:space="preserve">    </w:t>
      </w:r>
      <w:proofErr w:type="gramStart"/>
      <w:r w:rsidRPr="00F65ADB">
        <w:rPr>
          <w:i w:val="0"/>
          <w:iCs w:val="0"/>
        </w:rPr>
        <w:t>–М</w:t>
      </w:r>
      <w:proofErr w:type="gramEnd"/>
      <w:r w:rsidRPr="00F65ADB">
        <w:rPr>
          <w:i w:val="0"/>
          <w:iCs w:val="0"/>
        </w:rPr>
        <w:t>.-Л.,1960. 446 с.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</w:tabs>
        <w:ind w:left="0" w:firstLine="567"/>
        <w:rPr>
          <w:rFonts w:eastAsiaTheme="minorHAnsi"/>
          <w:lang w:eastAsia="en-US"/>
        </w:rPr>
      </w:pPr>
      <w:r w:rsidRPr="00F65ADB">
        <w:rPr>
          <w:rFonts w:eastAsiaTheme="minorHAnsi"/>
          <w:i w:val="0"/>
          <w:iCs w:val="0"/>
          <w:lang w:eastAsia="en-US"/>
        </w:rPr>
        <w:t xml:space="preserve">Покровская Л. А. Грамматика  гагаузского языка. Фонетика и морфология. </w:t>
      </w:r>
      <w:proofErr w:type="gramStart"/>
      <w:r w:rsidRPr="00F65ADB">
        <w:rPr>
          <w:rFonts w:eastAsiaTheme="minorHAnsi"/>
          <w:i w:val="0"/>
          <w:iCs w:val="0"/>
          <w:lang w:eastAsia="en-US"/>
        </w:rPr>
        <w:t>–М</w:t>
      </w:r>
      <w:proofErr w:type="gramEnd"/>
      <w:r w:rsidRPr="00F65ADB">
        <w:rPr>
          <w:rFonts w:eastAsiaTheme="minorHAnsi"/>
          <w:i w:val="0"/>
          <w:iCs w:val="0"/>
          <w:lang w:eastAsia="en-US"/>
        </w:rPr>
        <w:t>.,1964.</w:t>
      </w:r>
      <w:r w:rsidRPr="00F65ADB">
        <w:rPr>
          <w:rFonts w:asciiTheme="minorHAnsi" w:eastAsiaTheme="minorHAnsi" w:hAnsiTheme="minorHAnsi" w:cstheme="minorBidi"/>
          <w:i w:val="0"/>
          <w:iCs w:val="0"/>
          <w:sz w:val="24"/>
          <w:szCs w:val="24"/>
          <w:lang w:eastAsia="en-US" w:bidi="ar-SA"/>
        </w:rPr>
        <w:t xml:space="preserve"> </w:t>
      </w:r>
      <w:r w:rsidRPr="00F65ADB">
        <w:rPr>
          <w:rFonts w:eastAsiaTheme="minorHAnsi"/>
          <w:i w:val="0"/>
          <w:iCs w:val="0"/>
          <w:lang w:eastAsia="en-US" w:bidi="ar-SA"/>
        </w:rPr>
        <w:t>219-229 с.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</w:tabs>
        <w:ind w:left="0" w:firstLine="567"/>
        <w:rPr>
          <w:i w:val="0"/>
          <w:iCs w:val="0"/>
        </w:rPr>
      </w:pPr>
      <w:proofErr w:type="spellStart"/>
      <w:r w:rsidRPr="00F65ADB">
        <w:rPr>
          <w:i w:val="0"/>
          <w:iCs w:val="0"/>
        </w:rPr>
        <w:t>Севортян</w:t>
      </w:r>
      <w:proofErr w:type="spellEnd"/>
      <w:r w:rsidRPr="00F65ADB">
        <w:rPr>
          <w:i w:val="0"/>
          <w:iCs w:val="0"/>
        </w:rPr>
        <w:t xml:space="preserve"> Э. В. Категория сказуемости // Исследования по сравнительной грамматике тюркских языков. </w:t>
      </w:r>
      <w:r w:rsidRPr="00F65ADB">
        <w:rPr>
          <w:i w:val="0"/>
          <w:iCs w:val="0"/>
          <w:lang w:val="en-US"/>
        </w:rPr>
        <w:t>II</w:t>
      </w:r>
      <w:r w:rsidRPr="00F65ADB">
        <w:rPr>
          <w:i w:val="0"/>
          <w:iCs w:val="0"/>
        </w:rPr>
        <w:t>. Морфология.</w:t>
      </w:r>
      <w:r w:rsidRPr="00F65ADB">
        <w:rPr>
          <w:i w:val="0"/>
          <w:iCs w:val="0"/>
          <w:lang w:val="tk-TM"/>
        </w:rPr>
        <w:t xml:space="preserve"> </w:t>
      </w:r>
      <w:r w:rsidRPr="00F65ADB">
        <w:rPr>
          <w:i w:val="0"/>
          <w:iCs w:val="0"/>
        </w:rPr>
        <w:t>–М.</w:t>
      </w:r>
      <w:proofErr w:type="gramStart"/>
      <w:r w:rsidRPr="00F65ADB">
        <w:rPr>
          <w:i w:val="0"/>
          <w:iCs w:val="0"/>
        </w:rPr>
        <w:t>,1956</w:t>
      </w:r>
      <w:proofErr w:type="gramEnd"/>
      <w:r w:rsidRPr="00F65ADB">
        <w:rPr>
          <w:i w:val="0"/>
          <w:iCs w:val="0"/>
        </w:rPr>
        <w:t>. 16-21 с.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  <w:tab w:val="left" w:pos="993"/>
        </w:tabs>
        <w:ind w:left="0" w:firstLine="567"/>
        <w:rPr>
          <w:rFonts w:eastAsiaTheme="minorHAnsi"/>
          <w:i w:val="0"/>
          <w:iCs w:val="0"/>
          <w:lang w:val="tk-TM" w:eastAsia="en-US"/>
        </w:rPr>
      </w:pPr>
      <w:r w:rsidRPr="00F65ADB">
        <w:rPr>
          <w:rFonts w:eastAsiaTheme="minorHAnsi"/>
          <w:i w:val="0"/>
          <w:iCs w:val="0"/>
          <w:lang w:eastAsia="en-US"/>
        </w:rPr>
        <w:t xml:space="preserve">Серебренников Б., Гаджиева Н. Сравнительно-историческая грамматика тюркских языков. </w:t>
      </w:r>
      <w:r w:rsidRPr="00F65ADB">
        <w:rPr>
          <w:rFonts w:eastAsiaTheme="minorHAnsi"/>
          <w:i w:val="0"/>
          <w:iCs w:val="0"/>
          <w:lang w:val="tk-TM" w:eastAsia="en-US"/>
        </w:rPr>
        <w:t xml:space="preserve"> </w:t>
      </w:r>
      <w:proofErr w:type="gramStart"/>
      <w:r w:rsidRPr="00F65ADB">
        <w:rPr>
          <w:rFonts w:eastAsiaTheme="minorHAnsi"/>
          <w:i w:val="0"/>
          <w:iCs w:val="0"/>
          <w:lang w:val="tk-TM" w:eastAsia="en-US"/>
        </w:rPr>
        <w:t>–Б</w:t>
      </w:r>
      <w:proofErr w:type="gramEnd"/>
      <w:r w:rsidRPr="00F65ADB">
        <w:rPr>
          <w:rFonts w:eastAsiaTheme="minorHAnsi"/>
          <w:i w:val="0"/>
          <w:iCs w:val="0"/>
          <w:lang w:val="tk-TM" w:eastAsia="en-US"/>
        </w:rPr>
        <w:t xml:space="preserve">аку, 1979. 304 с. </w:t>
      </w:r>
    </w:p>
    <w:p w:rsidR="00F65ADB" w:rsidRPr="00F65ADB" w:rsidRDefault="00F65ADB" w:rsidP="00C577C4">
      <w:pPr>
        <w:numPr>
          <w:ilvl w:val="0"/>
          <w:numId w:val="1"/>
        </w:numPr>
        <w:tabs>
          <w:tab w:val="clear" w:pos="9356"/>
          <w:tab w:val="left" w:pos="851"/>
          <w:tab w:val="left" w:pos="993"/>
        </w:tabs>
        <w:ind w:left="0" w:firstLine="567"/>
        <w:rPr>
          <w:lang w:val="tk-TM"/>
        </w:rPr>
      </w:pPr>
      <w:r w:rsidRPr="00F65ADB">
        <w:rPr>
          <w:i w:val="0"/>
          <w:iCs w:val="0"/>
          <w:lang w:val="tk-TM"/>
        </w:rPr>
        <w:t xml:space="preserve">Будагова З. И. Мүасир азәрбаjчан дилиндә хәбәрлик категориjасы. Əдәбиjат ве дилчилик мәчмуәси. –Бакы,1960. </w:t>
      </w:r>
      <w:r w:rsidRPr="00F65ADB">
        <w:rPr>
          <w:rFonts w:eastAsiaTheme="minorHAnsi"/>
          <w:i w:val="0"/>
          <w:iCs w:val="0"/>
          <w:lang w:val="tk-TM" w:eastAsia="en-US" w:bidi="ar-SA"/>
        </w:rPr>
        <w:t>120 с.</w:t>
      </w:r>
      <w:r w:rsidRPr="00F65ADB">
        <w:rPr>
          <w:lang w:val="tk-TM"/>
        </w:rPr>
        <w:t xml:space="preserve"> </w:t>
      </w:r>
    </w:p>
    <w:p w:rsidR="00F65ADB" w:rsidRPr="00A7542B" w:rsidRDefault="00F65ADB" w:rsidP="00C577C4">
      <w:pPr>
        <w:numPr>
          <w:ilvl w:val="0"/>
          <w:numId w:val="1"/>
        </w:numPr>
        <w:tabs>
          <w:tab w:val="clear" w:pos="9356"/>
          <w:tab w:val="left" w:pos="851"/>
          <w:tab w:val="left" w:pos="993"/>
        </w:tabs>
        <w:ind w:left="0" w:firstLine="567"/>
        <w:rPr>
          <w:i w:val="0"/>
          <w:iCs w:val="0"/>
          <w:lang w:val="tk-TM"/>
        </w:rPr>
      </w:pPr>
      <w:r w:rsidRPr="00F65ADB">
        <w:rPr>
          <w:i w:val="0"/>
          <w:iCs w:val="0"/>
          <w:lang w:val="tk-TM"/>
        </w:rPr>
        <w:t>Türkmen diliniň ýazuw ýadygärliklerinde kem işlikler. Методическое пособие. –Ашхабад, 1989. 67 с.</w:t>
      </w:r>
    </w:p>
    <w:p w:rsidR="00F65ADB" w:rsidRPr="00F65ADB" w:rsidRDefault="00F65ADB" w:rsidP="00C577C4">
      <w:pPr>
        <w:tabs>
          <w:tab w:val="left" w:pos="284"/>
        </w:tabs>
        <w:ind w:left="0" w:firstLine="0"/>
        <w:jc w:val="center"/>
        <w:rPr>
          <w:b/>
          <w:bCs/>
          <w:i w:val="0"/>
          <w:iCs w:val="0"/>
          <w:lang w:val="tk-TM"/>
        </w:rPr>
      </w:pPr>
      <w:r w:rsidRPr="00F65ADB">
        <w:rPr>
          <w:b/>
          <w:bCs/>
          <w:i w:val="0"/>
          <w:iCs w:val="0"/>
          <w:lang w:val="tk-TM"/>
        </w:rPr>
        <w:t>Список сокращений</w:t>
      </w:r>
    </w:p>
    <w:p w:rsidR="00392493" w:rsidRDefault="00F65ADB" w:rsidP="00C577C4">
      <w:pPr>
        <w:tabs>
          <w:tab w:val="clear" w:pos="9356"/>
        </w:tabs>
        <w:ind w:left="0"/>
        <w:rPr>
          <w:i w:val="0"/>
          <w:iCs w:val="0"/>
        </w:rPr>
      </w:pPr>
      <w:r w:rsidRPr="00F65ADB">
        <w:rPr>
          <w:i w:val="0"/>
          <w:iCs w:val="0"/>
          <w:lang w:val="tk-TM"/>
        </w:rPr>
        <w:t xml:space="preserve">КБ </w:t>
      </w:r>
      <w:r w:rsidRPr="00F65ADB">
        <w:rPr>
          <w:i w:val="0"/>
          <w:iCs w:val="0"/>
          <w:sz w:val="24"/>
          <w:szCs w:val="24"/>
          <w:lang w:val="tk-TM"/>
        </w:rPr>
        <w:t xml:space="preserve">– </w:t>
      </w:r>
      <w:r w:rsidRPr="00F65ADB">
        <w:rPr>
          <w:i w:val="0"/>
          <w:iCs w:val="0"/>
          <w:lang w:val="tk-TM"/>
        </w:rPr>
        <w:t>Ю</w:t>
      </w:r>
      <w:proofErr w:type="spellStart"/>
      <w:r w:rsidRPr="00F65ADB">
        <w:rPr>
          <w:i w:val="0"/>
          <w:iCs w:val="0"/>
        </w:rPr>
        <w:t>суф</w:t>
      </w:r>
      <w:proofErr w:type="spellEnd"/>
      <w:r w:rsidRPr="00F65ADB">
        <w:rPr>
          <w:i w:val="0"/>
          <w:iCs w:val="0"/>
        </w:rPr>
        <w:t xml:space="preserve"> </w:t>
      </w:r>
      <w:proofErr w:type="spellStart"/>
      <w:r w:rsidRPr="00F65ADB">
        <w:rPr>
          <w:i w:val="0"/>
          <w:iCs w:val="0"/>
        </w:rPr>
        <w:t>Баласагунский</w:t>
      </w:r>
      <w:proofErr w:type="spellEnd"/>
      <w:r w:rsidRPr="00F65ADB">
        <w:rPr>
          <w:i w:val="0"/>
          <w:iCs w:val="0"/>
        </w:rPr>
        <w:t xml:space="preserve">. Кутадгу билиг (наманганский список).                           </w:t>
      </w:r>
      <w:proofErr w:type="gramStart"/>
      <w:r w:rsidRPr="00F65ADB">
        <w:rPr>
          <w:i w:val="0"/>
          <w:iCs w:val="0"/>
          <w:sz w:val="24"/>
          <w:szCs w:val="24"/>
        </w:rPr>
        <w:t>–</w:t>
      </w:r>
      <w:r w:rsidRPr="00F65ADB">
        <w:rPr>
          <w:i w:val="0"/>
          <w:iCs w:val="0"/>
        </w:rPr>
        <w:t>А</w:t>
      </w:r>
      <w:proofErr w:type="gramEnd"/>
      <w:r w:rsidRPr="00F65ADB">
        <w:rPr>
          <w:i w:val="0"/>
          <w:iCs w:val="0"/>
        </w:rPr>
        <w:t>нкара</w:t>
      </w:r>
      <w:r w:rsidRPr="00F65ADB">
        <w:rPr>
          <w:i w:val="0"/>
          <w:iCs w:val="0"/>
          <w:lang w:val="tk-TM"/>
        </w:rPr>
        <w:t xml:space="preserve">,2015.                </w:t>
      </w:r>
    </w:p>
    <w:p w:rsidR="00D105A1" w:rsidRPr="00D105A1" w:rsidRDefault="00D105A1" w:rsidP="00C577C4">
      <w:pPr>
        <w:tabs>
          <w:tab w:val="clear" w:pos="9356"/>
        </w:tabs>
        <w:ind w:left="0"/>
        <w:rPr>
          <w:i w:val="0"/>
          <w:iCs w:val="0"/>
        </w:rPr>
      </w:pPr>
    </w:p>
    <w:p w:rsidR="00392493" w:rsidRPr="00F65ADB" w:rsidRDefault="00392493" w:rsidP="00C577C4">
      <w:pPr>
        <w:tabs>
          <w:tab w:val="clear" w:pos="9356"/>
        </w:tabs>
        <w:ind w:left="0"/>
        <w:rPr>
          <w:rFonts w:eastAsiaTheme="minorHAnsi"/>
          <w:i w:val="0"/>
          <w:iCs w:val="0"/>
          <w:lang w:eastAsia="en-US" w:bidi="ar-SA"/>
        </w:rPr>
      </w:pPr>
      <w:r w:rsidRPr="00F65ADB">
        <w:rPr>
          <w:i w:val="0"/>
          <w:iCs w:val="0"/>
        </w:rPr>
        <w:t>При исследовании языка</w:t>
      </w:r>
      <w:r w:rsidR="0001226B">
        <w:rPr>
          <w:i w:val="0"/>
          <w:iCs w:val="0"/>
        </w:rPr>
        <w:t xml:space="preserve"> поэмы</w:t>
      </w:r>
      <w:r w:rsidRPr="00F65ADB">
        <w:rPr>
          <w:i w:val="0"/>
          <w:iCs w:val="0"/>
        </w:rPr>
        <w:t xml:space="preserve"> «Кутадгу билиг» Юсуфа Баласагунского выявлено употребление недостаточных глаголов. Ф</w:t>
      </w:r>
      <w:r w:rsidRPr="00F65ADB">
        <w:rPr>
          <w:i w:val="0"/>
          <w:iCs w:val="0"/>
          <w:lang w:val="tk-TM"/>
        </w:rPr>
        <w:t xml:space="preserve">ормы недостаточных глаголов, такие как, </w:t>
      </w:r>
      <w:proofErr w:type="spellStart"/>
      <w:r w:rsidRPr="00F65ADB">
        <w:rPr>
          <w:lang w:val="en-US"/>
        </w:rPr>
        <w:t>turur</w:t>
      </w:r>
      <w:proofErr w:type="spellEnd"/>
      <w:r w:rsidRPr="00F65ADB">
        <w:t xml:space="preserve">, </w:t>
      </w:r>
      <w:proofErr w:type="spellStart"/>
      <w:r w:rsidRPr="00F65ADB">
        <w:rPr>
          <w:lang w:val="en-US"/>
        </w:rPr>
        <w:t>erdi</w:t>
      </w:r>
      <w:proofErr w:type="spellEnd"/>
      <w:r w:rsidRPr="00F65ADB">
        <w:t>/</w:t>
      </w:r>
      <w:proofErr w:type="spellStart"/>
      <w:r w:rsidRPr="00F65ADB">
        <w:rPr>
          <w:lang w:val="en-US"/>
        </w:rPr>
        <w:t>idi</w:t>
      </w:r>
      <w:proofErr w:type="spellEnd"/>
      <w:r w:rsidRPr="00F65ADB">
        <w:t xml:space="preserve">, </w:t>
      </w:r>
      <w:proofErr w:type="spellStart"/>
      <w:r w:rsidRPr="00F65ADB">
        <w:rPr>
          <w:lang w:val="en-US"/>
        </w:rPr>
        <w:t>erse</w:t>
      </w:r>
      <w:proofErr w:type="spellEnd"/>
      <w:r w:rsidRPr="00F65ADB">
        <w:t>/</w:t>
      </w:r>
      <w:proofErr w:type="spellStart"/>
      <w:r w:rsidRPr="00F65ADB">
        <w:rPr>
          <w:lang w:val="en-US"/>
        </w:rPr>
        <w:t>ise</w:t>
      </w:r>
      <w:proofErr w:type="spellEnd"/>
      <w:r w:rsidRPr="00F65ADB">
        <w:t>,</w:t>
      </w:r>
      <w:r w:rsidRPr="00F65ADB">
        <w:rPr>
          <w:i w:val="0"/>
          <w:iCs w:val="0"/>
          <w:lang w:val="tk-TM"/>
        </w:rPr>
        <w:t xml:space="preserve"> </w:t>
      </w:r>
      <w:r w:rsidRPr="00F65ADB">
        <w:t>е</w:t>
      </w:r>
      <w:proofErr w:type="gramStart"/>
      <w:r w:rsidRPr="00F65ADB">
        <w:rPr>
          <w:lang w:val="en-US"/>
        </w:rPr>
        <w:t>r</w:t>
      </w:r>
      <w:proofErr w:type="gramEnd"/>
      <w:r w:rsidRPr="00F65ADB">
        <w:t>ü</w:t>
      </w:r>
      <w:r w:rsidRPr="00F65ADB">
        <w:rPr>
          <w:lang w:val="en-US"/>
        </w:rPr>
        <w:t>r</w:t>
      </w:r>
      <w:r w:rsidRPr="00F65ADB">
        <w:t xml:space="preserve">, </w:t>
      </w:r>
      <w:proofErr w:type="spellStart"/>
      <w:r w:rsidRPr="00F65ADB">
        <w:rPr>
          <w:lang w:val="en-US"/>
        </w:rPr>
        <w:t>erken</w:t>
      </w:r>
      <w:proofErr w:type="spellEnd"/>
      <w:r w:rsidRPr="00F65ADB">
        <w:t xml:space="preserve">, </w:t>
      </w:r>
      <w:proofErr w:type="spellStart"/>
      <w:r w:rsidRPr="00F65ADB">
        <w:rPr>
          <w:lang w:val="en-US"/>
        </w:rPr>
        <w:t>ermi</w:t>
      </w:r>
      <w:proofErr w:type="spellEnd"/>
      <w:r w:rsidRPr="00F65ADB">
        <w:t>ş,</w:t>
      </w:r>
      <w:r w:rsidRPr="00F65ADB">
        <w:rPr>
          <w:i w:val="0"/>
          <w:iCs w:val="0"/>
        </w:rPr>
        <w:t xml:space="preserve">  имеющие место </w:t>
      </w:r>
      <w:r w:rsidRPr="00F65ADB">
        <w:rPr>
          <w:i w:val="0"/>
          <w:iCs w:val="0"/>
          <w:lang w:val="tk-TM"/>
        </w:rPr>
        <w:t>в письменном памятнике</w:t>
      </w:r>
      <w:r w:rsidR="00770993">
        <w:rPr>
          <w:i w:val="0"/>
          <w:iCs w:val="0"/>
          <w:lang w:val="tk-TM"/>
        </w:rPr>
        <w:t xml:space="preserve"> </w:t>
      </w:r>
      <w:r w:rsidR="00770993">
        <w:rPr>
          <w:i w:val="0"/>
          <w:iCs w:val="0"/>
        </w:rPr>
        <w:t>Х</w:t>
      </w:r>
      <w:r w:rsidR="00770993">
        <w:rPr>
          <w:i w:val="0"/>
          <w:iCs w:val="0"/>
          <w:lang w:val="tk-TM"/>
        </w:rPr>
        <w:t>I века</w:t>
      </w:r>
      <w:r w:rsidRPr="00F65ADB">
        <w:rPr>
          <w:i w:val="0"/>
          <w:iCs w:val="0"/>
          <w:lang w:val="tk-TM"/>
        </w:rPr>
        <w:t>, дают возможность проследить степень развития туркменского языка в средние века</w:t>
      </w:r>
      <w:r w:rsidRPr="00F65ADB">
        <w:rPr>
          <w:i w:val="0"/>
          <w:iCs w:val="0"/>
        </w:rPr>
        <w:t>. Каждая из этих форм недостаточных глаголов формировалась по-своему и отличается смысловым оттенком.</w:t>
      </w:r>
    </w:p>
    <w:p w:rsidR="006105EC" w:rsidRDefault="00392493" w:rsidP="00C577C4">
      <w:pPr>
        <w:tabs>
          <w:tab w:val="clear" w:pos="9356"/>
        </w:tabs>
        <w:ind w:left="0"/>
        <w:rPr>
          <w:rFonts w:eastAsiaTheme="minorHAnsi"/>
          <w:i w:val="0"/>
          <w:iCs w:val="0"/>
          <w:lang w:eastAsia="en-US" w:bidi="ar-SA"/>
        </w:rPr>
      </w:pPr>
      <w:r w:rsidRPr="00F65ADB">
        <w:rPr>
          <w:rFonts w:eastAsiaTheme="minorHAnsi"/>
          <w:lang w:eastAsia="en-US" w:bidi="ar-SA"/>
        </w:rPr>
        <w:t>Ключевые слова</w:t>
      </w:r>
      <w:r w:rsidRPr="00F65ADB">
        <w:rPr>
          <w:rFonts w:eastAsiaTheme="minorHAnsi"/>
          <w:i w:val="0"/>
          <w:iCs w:val="0"/>
          <w:lang w:eastAsia="en-US" w:bidi="ar-SA"/>
        </w:rPr>
        <w:t>: язык поэмы «Кутадгу билиг», недостаточные глаголы</w:t>
      </w:r>
    </w:p>
    <w:p w:rsidR="00E40A2B" w:rsidRDefault="00E40A2B" w:rsidP="00C577C4">
      <w:pPr>
        <w:tabs>
          <w:tab w:val="clear" w:pos="9356"/>
        </w:tabs>
        <w:ind w:left="0"/>
        <w:rPr>
          <w:rFonts w:eastAsiaTheme="minorHAnsi"/>
          <w:i w:val="0"/>
          <w:iCs w:val="0"/>
          <w:lang w:eastAsia="en-US" w:bidi="ar-SA"/>
        </w:rPr>
      </w:pPr>
    </w:p>
    <w:p w:rsidR="008147CE" w:rsidRDefault="008147CE" w:rsidP="000936B3">
      <w:pPr>
        <w:tabs>
          <w:tab w:val="clear" w:pos="9356"/>
        </w:tabs>
        <w:autoSpaceDE w:val="0"/>
        <w:autoSpaceDN w:val="0"/>
        <w:adjustRightInd w:val="0"/>
        <w:ind w:left="0" w:firstLine="0"/>
        <w:rPr>
          <w:rFonts w:eastAsiaTheme="minorHAnsi"/>
          <w:i w:val="0"/>
          <w:iCs w:val="0"/>
          <w:lang w:val="tk-TM" w:eastAsia="en-US" w:bidi="ar-SA"/>
        </w:rPr>
      </w:pPr>
    </w:p>
    <w:p w:rsidR="000936B3" w:rsidRPr="000936B3" w:rsidRDefault="000936B3" w:rsidP="000936B3">
      <w:pPr>
        <w:tabs>
          <w:tab w:val="clear" w:pos="9356"/>
        </w:tabs>
        <w:autoSpaceDE w:val="0"/>
        <w:autoSpaceDN w:val="0"/>
        <w:adjustRightInd w:val="0"/>
        <w:ind w:left="0" w:firstLine="0"/>
        <w:rPr>
          <w:rFonts w:ascii="Times New Roman" w:eastAsiaTheme="minorHAnsi" w:hAnsi="Times New Roman" w:cs="Times New Roman"/>
          <w:b/>
          <w:bCs/>
          <w:i w:val="0"/>
          <w:iCs w:val="0"/>
          <w:lang w:val="tk-TM" w:eastAsia="en-US" w:bidi="ar-SA"/>
        </w:rPr>
      </w:pPr>
    </w:p>
    <w:p w:rsidR="006105EC" w:rsidRPr="000D4ABF" w:rsidRDefault="00020E57" w:rsidP="000D4ABF">
      <w:pPr>
        <w:tabs>
          <w:tab w:val="clear" w:pos="9356"/>
        </w:tabs>
        <w:autoSpaceDE w:val="0"/>
        <w:autoSpaceDN w:val="0"/>
        <w:adjustRightInd w:val="0"/>
        <w:ind w:left="0" w:firstLine="0"/>
        <w:jc w:val="center"/>
        <w:rPr>
          <w:rFonts w:ascii="Times New Roman" w:eastAsiaTheme="minorHAnsi" w:hAnsi="Times New Roman" w:cs="Times New Roman"/>
          <w:b/>
          <w:bCs/>
          <w:i w:val="0"/>
          <w:iCs w:val="0"/>
          <w:lang w:val="tk-TM" w:eastAsia="en-US" w:bidi="ar-SA"/>
        </w:rPr>
      </w:pPr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en-US" w:eastAsia="en-US" w:bidi="ar-SA"/>
        </w:rPr>
        <w:lastRenderedPageBreak/>
        <w:t>Insufficient verbs in the language of «</w:t>
      </w:r>
      <w:proofErr w:type="spellStart"/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en-US" w:eastAsia="en-US" w:bidi="ar-SA"/>
        </w:rPr>
        <w:t>Kutadgu</w:t>
      </w:r>
      <w:proofErr w:type="spellEnd"/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en-US" w:eastAsia="en-US" w:bidi="ar-SA"/>
        </w:rPr>
        <w:t xml:space="preserve"> </w:t>
      </w:r>
      <w:proofErr w:type="spellStart"/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en-US" w:eastAsia="en-US" w:bidi="ar-SA"/>
        </w:rPr>
        <w:t>bilig</w:t>
      </w:r>
      <w:proofErr w:type="spellEnd"/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en-US" w:eastAsia="en-US" w:bidi="ar-SA"/>
        </w:rPr>
        <w:t xml:space="preserve">» by </w:t>
      </w:r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tk-TM" w:eastAsia="en-US" w:bidi="ar-SA"/>
        </w:rPr>
        <w:t>Ý</w:t>
      </w:r>
      <w:proofErr w:type="spellStart"/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en-US" w:eastAsia="en-US" w:bidi="ar-SA"/>
        </w:rPr>
        <w:t>usuf</w:t>
      </w:r>
      <w:proofErr w:type="spellEnd"/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en-US" w:eastAsia="en-US" w:bidi="ar-SA"/>
        </w:rPr>
        <w:t xml:space="preserve"> </w:t>
      </w:r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tk-TM" w:eastAsia="en-US" w:bidi="ar-SA"/>
        </w:rPr>
        <w:t>B</w:t>
      </w:r>
      <w:proofErr w:type="spellStart"/>
      <w:r w:rsidRPr="00587245">
        <w:rPr>
          <w:rFonts w:ascii="Times New Roman" w:eastAsiaTheme="minorHAnsi" w:hAnsi="Times New Roman" w:cs="Times New Roman"/>
          <w:b/>
          <w:bCs/>
          <w:i w:val="0"/>
          <w:iCs w:val="0"/>
          <w:lang w:val="en-US" w:eastAsia="en-US" w:bidi="ar-SA"/>
        </w:rPr>
        <w:t>alasagun</w:t>
      </w:r>
      <w:bookmarkStart w:id="0" w:name="_GoBack"/>
      <w:bookmarkEnd w:id="0"/>
      <w:proofErr w:type="spellEnd"/>
    </w:p>
    <w:p w:rsidR="006105EC" w:rsidRPr="0063400C" w:rsidRDefault="006105EC" w:rsidP="00C577C4">
      <w:pPr>
        <w:tabs>
          <w:tab w:val="clear" w:pos="9356"/>
        </w:tabs>
        <w:autoSpaceDE w:val="0"/>
        <w:autoSpaceDN w:val="0"/>
        <w:adjustRightInd w:val="0"/>
        <w:ind w:left="0" w:firstLine="708"/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</w:pP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At research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ing of the poem “</w:t>
      </w:r>
      <w:proofErr w:type="spellStart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Kutadgu</w:t>
      </w:r>
      <w:proofErr w:type="spellEnd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Bilig</w:t>
      </w:r>
      <w:proofErr w:type="spellEnd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”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by Yusuf </w:t>
      </w:r>
      <w:proofErr w:type="spellStart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Balasagun</w:t>
      </w:r>
      <w:proofErr w:type="spellEnd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it </w:t>
      </w:r>
      <w:proofErr w:type="gramStart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have</w:t>
      </w:r>
      <w:proofErr w:type="gramEnd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been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revealed 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the 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use of insufficient verbs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in the work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. 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The 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forms of insufficient verbs, such as, </w:t>
      </w:r>
      <w:proofErr w:type="spellStart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>turur</w:t>
      </w:r>
      <w:proofErr w:type="spellEnd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 xml:space="preserve">, </w:t>
      </w:r>
      <w:proofErr w:type="spellStart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>erdi</w:t>
      </w:r>
      <w:proofErr w:type="spellEnd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>/</w:t>
      </w:r>
      <w:proofErr w:type="spellStart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>idi</w:t>
      </w:r>
      <w:proofErr w:type="spellEnd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 xml:space="preserve">, </w:t>
      </w:r>
      <w:proofErr w:type="spellStart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>erse</w:t>
      </w:r>
      <w:proofErr w:type="spellEnd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>/</w:t>
      </w:r>
      <w:proofErr w:type="spellStart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>ise</w:t>
      </w:r>
      <w:proofErr w:type="spellEnd"/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 xml:space="preserve">, </w:t>
      </w:r>
      <w:r w:rsidRPr="00FF662E">
        <w:rPr>
          <w:rFonts w:ascii="Times New Roman" w:eastAsiaTheme="minorHAnsi" w:hAnsi="Times New Roman" w:cs="Times New Roman"/>
          <w:iCs w:val="0"/>
          <w:lang w:eastAsia="en-US" w:bidi="ar-SA"/>
        </w:rPr>
        <w:t>е</w:t>
      </w:r>
      <w:proofErr w:type="spellStart"/>
      <w:r>
        <w:rPr>
          <w:rFonts w:ascii="Times New Roman" w:eastAsiaTheme="minorHAnsi" w:hAnsi="Times New Roman" w:cs="Times New Roman"/>
          <w:iCs w:val="0"/>
          <w:lang w:val="en-US" w:eastAsia="en-US" w:bidi="ar-SA"/>
        </w:rPr>
        <w:t>rür</w:t>
      </w:r>
      <w:proofErr w:type="spellEnd"/>
      <w:r>
        <w:rPr>
          <w:rFonts w:ascii="Times New Roman" w:eastAsiaTheme="minorHAnsi" w:hAnsi="Times New Roman" w:cs="Times New Roman"/>
          <w:iCs w:val="0"/>
          <w:lang w:val="en-US" w:eastAsia="en-US" w:bidi="ar-SA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iCs w:val="0"/>
          <w:lang w:val="en-US" w:eastAsia="en-US" w:bidi="ar-SA"/>
        </w:rPr>
        <w:t>erken</w:t>
      </w:r>
      <w:proofErr w:type="spellEnd"/>
      <w:r>
        <w:rPr>
          <w:rFonts w:ascii="Times New Roman" w:eastAsiaTheme="minorHAnsi" w:hAnsi="Times New Roman" w:cs="Times New Roman"/>
          <w:iCs w:val="0"/>
          <w:lang w:val="en-US" w:eastAsia="en-US" w:bidi="ar-SA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iCs w:val="0"/>
          <w:lang w:val="en-US" w:eastAsia="en-US" w:bidi="ar-SA"/>
        </w:rPr>
        <w:t>ermi</w:t>
      </w:r>
      <w:r w:rsidRPr="00FF662E">
        <w:rPr>
          <w:rFonts w:ascii="Times New Roman" w:eastAsiaTheme="minorHAnsi" w:hAnsi="Times New Roman" w:cs="Times New Roman"/>
          <w:iCs w:val="0"/>
          <w:lang w:val="en-US" w:eastAsia="en-US" w:bidi="ar-SA"/>
        </w:rPr>
        <w:t>ş</w:t>
      </w:r>
      <w:proofErr w:type="spellEnd"/>
      <w:r>
        <w:rPr>
          <w:rFonts w:ascii="Times New Roman" w:eastAsiaTheme="minorHAnsi" w:hAnsi="Times New Roman" w:cs="Times New Roman"/>
          <w:iCs w:val="0"/>
          <w:lang w:val="en-US" w:eastAsia="en-US" w:bidi="ar-SA"/>
        </w:rPr>
        <w:t xml:space="preserve"> 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which were found 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in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the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written monument 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of </w:t>
      </w:r>
      <w:r w:rsidRPr="0063400C">
        <w:rPr>
          <w:rFonts w:ascii="Times New Roman" w:eastAsiaTheme="minorHAnsi" w:hAnsi="Times New Roman" w:cs="Times New Roman"/>
          <w:i w:val="0"/>
          <w:iCs w:val="0"/>
          <w:lang w:eastAsia="en-US" w:bidi="ar-SA"/>
        </w:rPr>
        <w:t>Х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I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century are </w:t>
      </w:r>
      <w:r w:rsidRPr="00FE4DE3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reliable source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for</w:t>
      </w:r>
      <w:r w:rsidRPr="00FE4DE3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provid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ing</w:t>
      </w:r>
      <w:r w:rsidRPr="00FE4DE3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in research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of 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development</w:t>
      </w:r>
      <w:proofErr w:type="gramEnd"/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of Turkmen language in the Middle Ages. Each of these forms of insufficient verbs was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formed in own way and differs in semantically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.</w:t>
      </w:r>
    </w:p>
    <w:p w:rsidR="006105EC" w:rsidRPr="0063400C" w:rsidRDefault="006105EC" w:rsidP="00C577C4">
      <w:pPr>
        <w:tabs>
          <w:tab w:val="clear" w:pos="9356"/>
        </w:tabs>
        <w:autoSpaceDE w:val="0"/>
        <w:autoSpaceDN w:val="0"/>
        <w:adjustRightInd w:val="0"/>
        <w:ind w:left="0" w:firstLine="708"/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</w:pPr>
      <w:r w:rsidRPr="00FE4DE3">
        <w:rPr>
          <w:rFonts w:ascii="Times New Roman" w:eastAsiaTheme="minorHAnsi" w:hAnsi="Times New Roman" w:cs="Times New Roman"/>
          <w:iCs w:val="0"/>
          <w:lang w:val="en-US" w:eastAsia="en-US" w:bidi="ar-SA"/>
        </w:rPr>
        <w:t>Keywords: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language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of the 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poem </w:t>
      </w:r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“</w:t>
      </w:r>
      <w:proofErr w:type="spellStart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Kutadgu</w:t>
      </w:r>
      <w:proofErr w:type="spellEnd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Bilig</w:t>
      </w:r>
      <w:proofErr w:type="spellEnd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”</w:t>
      </w:r>
      <w:r w:rsidRPr="0063400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, insufficient verbs</w:t>
      </w:r>
    </w:p>
    <w:p w:rsidR="00EC55A2" w:rsidRPr="004415BA" w:rsidRDefault="00EC55A2" w:rsidP="00C577C4">
      <w:pPr>
        <w:rPr>
          <w:rFonts w:ascii="Times New Roman" w:hAnsi="Times New Roman" w:cs="Times New Roman"/>
          <w:b/>
          <w:bCs/>
          <w:i w:val="0"/>
          <w:iCs w:val="0"/>
          <w:lang w:val="en-US"/>
        </w:rPr>
      </w:pPr>
    </w:p>
    <w:p w:rsidR="00F65ADB" w:rsidRDefault="000079F6" w:rsidP="00C577C4">
      <w:pPr>
        <w:rPr>
          <w:color w:val="444444"/>
        </w:rPr>
      </w:pPr>
      <w:r w:rsidRPr="004415BA">
        <w:rPr>
          <w:color w:val="444444"/>
          <w:lang w:val="en-US"/>
        </w:rPr>
        <w:t xml:space="preserve">       </w:t>
      </w:r>
      <w:r w:rsidR="00F46675">
        <w:rPr>
          <w:color w:val="444444"/>
        </w:rPr>
        <w:t>Сведения</w:t>
      </w:r>
      <w:r w:rsidR="00EC55A2" w:rsidRPr="00B310B6">
        <w:rPr>
          <w:color w:val="444444"/>
        </w:rPr>
        <w:t xml:space="preserve"> об авторе</w:t>
      </w:r>
      <w:r w:rsidR="005140CA">
        <w:rPr>
          <w:color w:val="444444"/>
        </w:rPr>
        <w:t>.</w:t>
      </w:r>
    </w:p>
    <w:p w:rsidR="0038012C" w:rsidRPr="004415BA" w:rsidRDefault="00EC55A2" w:rsidP="00C577C4">
      <w:pPr>
        <w:ind w:left="0"/>
        <w:rPr>
          <w:rFonts w:eastAsia="Calibri"/>
          <w:i w:val="0"/>
          <w:iCs w:val="0"/>
          <w:lang w:val="en-US"/>
        </w:rPr>
      </w:pPr>
      <w:proofErr w:type="spellStart"/>
      <w:r>
        <w:rPr>
          <w:i w:val="0"/>
          <w:iCs w:val="0"/>
          <w:color w:val="444444"/>
        </w:rPr>
        <w:t>Нурыева</w:t>
      </w:r>
      <w:proofErr w:type="spellEnd"/>
      <w:r>
        <w:rPr>
          <w:i w:val="0"/>
          <w:iCs w:val="0"/>
          <w:color w:val="444444"/>
        </w:rPr>
        <w:t xml:space="preserve"> </w:t>
      </w:r>
      <w:proofErr w:type="spellStart"/>
      <w:r>
        <w:rPr>
          <w:i w:val="0"/>
          <w:iCs w:val="0"/>
          <w:color w:val="444444"/>
        </w:rPr>
        <w:t>Огулсапар</w:t>
      </w:r>
      <w:proofErr w:type="spellEnd"/>
      <w:r>
        <w:rPr>
          <w:i w:val="0"/>
          <w:iCs w:val="0"/>
          <w:color w:val="444444"/>
        </w:rPr>
        <w:t xml:space="preserve"> </w:t>
      </w:r>
      <w:proofErr w:type="spellStart"/>
      <w:r>
        <w:rPr>
          <w:i w:val="0"/>
          <w:iCs w:val="0"/>
          <w:color w:val="444444"/>
        </w:rPr>
        <w:t>Атаевна</w:t>
      </w:r>
      <w:proofErr w:type="spellEnd"/>
      <w:r w:rsidR="002146A1">
        <w:rPr>
          <w:i w:val="0"/>
          <w:iCs w:val="0"/>
          <w:color w:val="444444"/>
        </w:rPr>
        <w:t xml:space="preserve"> родилась</w:t>
      </w:r>
      <w:r>
        <w:rPr>
          <w:i w:val="0"/>
          <w:iCs w:val="0"/>
          <w:color w:val="444444"/>
        </w:rPr>
        <w:t xml:space="preserve"> 20 ноября 1961 года.</w:t>
      </w:r>
      <w:r w:rsidR="005C60BB">
        <w:rPr>
          <w:i w:val="0"/>
          <w:iCs w:val="0"/>
          <w:color w:val="444444"/>
        </w:rPr>
        <w:t xml:space="preserve"> В 1986-ом году закончила </w:t>
      </w:r>
      <w:r w:rsidR="00E877A8">
        <w:rPr>
          <w:i w:val="0"/>
          <w:iCs w:val="0"/>
          <w:color w:val="444444"/>
        </w:rPr>
        <w:t>факультет русской филологии Туркменского государственного университ</w:t>
      </w:r>
      <w:r w:rsidR="002F5792">
        <w:rPr>
          <w:i w:val="0"/>
          <w:iCs w:val="0"/>
          <w:color w:val="444444"/>
        </w:rPr>
        <w:t>ета</w:t>
      </w:r>
      <w:r w:rsidR="005C60BB">
        <w:rPr>
          <w:i w:val="0"/>
          <w:iCs w:val="0"/>
          <w:color w:val="444444"/>
        </w:rPr>
        <w:t xml:space="preserve"> им. Махтумкули.</w:t>
      </w:r>
      <w:r w:rsidR="00696957">
        <w:rPr>
          <w:i w:val="0"/>
          <w:iCs w:val="0"/>
          <w:color w:val="444444"/>
        </w:rPr>
        <w:t xml:space="preserve"> Ныне работает</w:t>
      </w:r>
      <w:r w:rsidR="003F5ADB">
        <w:rPr>
          <w:i w:val="0"/>
          <w:iCs w:val="0"/>
          <w:color w:val="444444"/>
        </w:rPr>
        <w:t xml:space="preserve"> старшим научным</w:t>
      </w:r>
      <w:r w:rsidR="00A639B0">
        <w:rPr>
          <w:i w:val="0"/>
          <w:iCs w:val="0"/>
          <w:color w:val="444444"/>
        </w:rPr>
        <w:t xml:space="preserve"> сотрудником сектора Современного туркменского</w:t>
      </w:r>
      <w:r w:rsidR="003F5ADB">
        <w:rPr>
          <w:i w:val="0"/>
          <w:iCs w:val="0"/>
          <w:color w:val="444444"/>
        </w:rPr>
        <w:t xml:space="preserve"> язык</w:t>
      </w:r>
      <w:r w:rsidR="00A639B0">
        <w:rPr>
          <w:i w:val="0"/>
          <w:iCs w:val="0"/>
          <w:color w:val="444444"/>
        </w:rPr>
        <w:t>а и истории</w:t>
      </w:r>
      <w:r w:rsidR="003F5ADB">
        <w:rPr>
          <w:i w:val="0"/>
          <w:iCs w:val="0"/>
          <w:color w:val="444444"/>
        </w:rPr>
        <w:t xml:space="preserve"> </w:t>
      </w:r>
      <w:r w:rsidR="00696957">
        <w:rPr>
          <w:i w:val="0"/>
          <w:iCs w:val="0"/>
          <w:color w:val="444444"/>
        </w:rPr>
        <w:t xml:space="preserve"> </w:t>
      </w:r>
      <w:r w:rsidR="003F5ADB" w:rsidRPr="003F5ADB">
        <w:rPr>
          <w:rFonts w:eastAsia="Calibri"/>
          <w:i w:val="0"/>
          <w:iCs w:val="0"/>
        </w:rPr>
        <w:t>Институт</w:t>
      </w:r>
      <w:r w:rsidR="003F5ADB">
        <w:rPr>
          <w:rFonts w:eastAsia="Calibri"/>
          <w:i w:val="0"/>
          <w:iCs w:val="0"/>
        </w:rPr>
        <w:t>а</w:t>
      </w:r>
      <w:r w:rsidR="003F5ADB" w:rsidRPr="003F5ADB">
        <w:rPr>
          <w:rFonts w:eastAsia="Calibri"/>
          <w:i w:val="0"/>
          <w:iCs w:val="0"/>
        </w:rPr>
        <w:t xml:space="preserve"> языка, литературы и национальных рукописей имени Махтумкули АН Туркменистана</w:t>
      </w:r>
      <w:r w:rsidR="00DC3FC0">
        <w:rPr>
          <w:rFonts w:eastAsia="Calibri"/>
          <w:i w:val="0"/>
          <w:iCs w:val="0"/>
        </w:rPr>
        <w:t>.</w:t>
      </w:r>
      <w:r w:rsidR="00C213D5">
        <w:rPr>
          <w:rFonts w:eastAsia="Calibri"/>
          <w:i w:val="0"/>
          <w:iCs w:val="0"/>
        </w:rPr>
        <w:t xml:space="preserve"> </w:t>
      </w:r>
      <w:r w:rsidR="00DC3FC0">
        <w:rPr>
          <w:rFonts w:eastAsia="Calibri"/>
          <w:i w:val="0"/>
          <w:iCs w:val="0"/>
        </w:rPr>
        <w:t>К</w:t>
      </w:r>
      <w:r w:rsidR="00C418D6">
        <w:rPr>
          <w:rFonts w:eastAsia="Calibri"/>
          <w:i w:val="0"/>
          <w:iCs w:val="0"/>
        </w:rPr>
        <w:t>андидат</w:t>
      </w:r>
      <w:r w:rsidR="00C418D6" w:rsidRPr="004415BA">
        <w:rPr>
          <w:rFonts w:eastAsia="Calibri"/>
          <w:i w:val="0"/>
          <w:iCs w:val="0"/>
          <w:lang w:val="en-US"/>
        </w:rPr>
        <w:t xml:space="preserve"> </w:t>
      </w:r>
      <w:r w:rsidR="00C418D6">
        <w:rPr>
          <w:rFonts w:eastAsia="Calibri"/>
          <w:i w:val="0"/>
          <w:iCs w:val="0"/>
        </w:rPr>
        <w:t>филологических</w:t>
      </w:r>
      <w:r w:rsidR="00C418D6" w:rsidRPr="004415BA">
        <w:rPr>
          <w:rFonts w:eastAsia="Calibri"/>
          <w:i w:val="0"/>
          <w:iCs w:val="0"/>
          <w:lang w:val="en-US"/>
        </w:rPr>
        <w:t xml:space="preserve"> </w:t>
      </w:r>
      <w:r w:rsidR="00C418D6">
        <w:rPr>
          <w:rFonts w:eastAsia="Calibri"/>
          <w:i w:val="0"/>
          <w:iCs w:val="0"/>
        </w:rPr>
        <w:t>наук</w:t>
      </w:r>
      <w:r w:rsidR="00C418D6" w:rsidRPr="004415BA">
        <w:rPr>
          <w:rFonts w:eastAsia="Calibri"/>
          <w:i w:val="0"/>
          <w:iCs w:val="0"/>
          <w:lang w:val="en-US"/>
        </w:rPr>
        <w:t>.</w:t>
      </w:r>
    </w:p>
    <w:p w:rsidR="0038012C" w:rsidRPr="004415BA" w:rsidRDefault="0038012C" w:rsidP="00C577C4">
      <w:pPr>
        <w:ind w:left="0"/>
        <w:rPr>
          <w:rFonts w:eastAsia="Calibri"/>
          <w:i w:val="0"/>
          <w:iCs w:val="0"/>
          <w:lang w:val="en-US"/>
        </w:rPr>
      </w:pPr>
    </w:p>
    <w:p w:rsidR="0038012C" w:rsidRPr="001F576F" w:rsidRDefault="0038012C" w:rsidP="00C577C4">
      <w:pPr>
        <w:tabs>
          <w:tab w:val="clear" w:pos="9356"/>
        </w:tabs>
        <w:autoSpaceDE w:val="0"/>
        <w:autoSpaceDN w:val="0"/>
        <w:adjustRightInd w:val="0"/>
        <w:ind w:left="0" w:firstLine="708"/>
        <w:rPr>
          <w:rFonts w:ascii="Times New Roman" w:eastAsiaTheme="minorHAnsi" w:hAnsi="Times New Roman" w:cs="Times New Roman"/>
          <w:lang w:val="en-US" w:eastAsia="en-US" w:bidi="ar-SA"/>
        </w:rPr>
      </w:pPr>
      <w:r w:rsidRPr="001F576F">
        <w:rPr>
          <w:rFonts w:ascii="Times New Roman" w:eastAsiaTheme="minorHAnsi" w:hAnsi="Times New Roman" w:cs="Times New Roman"/>
          <w:lang w:val="tk-TM" w:eastAsia="en-US" w:bidi="ar-SA"/>
        </w:rPr>
        <w:t>I</w:t>
      </w:r>
      <w:proofErr w:type="spellStart"/>
      <w:r w:rsidRPr="001F576F">
        <w:rPr>
          <w:rFonts w:ascii="Times New Roman" w:eastAsiaTheme="minorHAnsi" w:hAnsi="Times New Roman" w:cs="Times New Roman"/>
          <w:lang w:val="en-US" w:eastAsia="en-US" w:bidi="ar-SA"/>
        </w:rPr>
        <w:t>nformationon</w:t>
      </w:r>
      <w:proofErr w:type="spellEnd"/>
      <w:r w:rsidRPr="001F576F">
        <w:rPr>
          <w:rFonts w:ascii="Times New Roman" w:eastAsiaTheme="minorHAnsi" w:hAnsi="Times New Roman" w:cs="Times New Roman"/>
          <w:lang w:val="en-US" w:eastAsia="en-US" w:bidi="ar-SA"/>
        </w:rPr>
        <w:t xml:space="preserve">  </w:t>
      </w:r>
      <w:r w:rsidRPr="001F576F">
        <w:rPr>
          <w:rFonts w:ascii="Times New Roman" w:eastAsiaTheme="minorHAnsi" w:hAnsi="Times New Roman" w:cs="Times New Roman"/>
          <w:lang w:val="tk-TM" w:eastAsia="en-US" w:bidi="ar-SA"/>
        </w:rPr>
        <w:t xml:space="preserve">about the </w:t>
      </w:r>
      <w:r w:rsidRPr="001F576F">
        <w:rPr>
          <w:rFonts w:ascii="Times New Roman" w:eastAsiaTheme="minorHAnsi" w:hAnsi="Times New Roman" w:cs="Times New Roman"/>
          <w:lang w:val="en-US" w:eastAsia="en-US" w:bidi="ar-SA"/>
        </w:rPr>
        <w:t>author.</w:t>
      </w:r>
    </w:p>
    <w:p w:rsidR="0038012C" w:rsidRPr="004F05B7" w:rsidRDefault="009B0846" w:rsidP="00C577C4">
      <w:pPr>
        <w:tabs>
          <w:tab w:val="clear" w:pos="9356"/>
        </w:tabs>
        <w:autoSpaceDE w:val="0"/>
        <w:autoSpaceDN w:val="0"/>
        <w:adjustRightInd w:val="0"/>
        <w:ind w:left="0" w:firstLine="708"/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</w:pPr>
      <w:proofErr w:type="spellStart"/>
      <w:r w:rsidRPr="009B0846">
        <w:rPr>
          <w:rFonts w:ascii="Times New Roman" w:hAnsi="Times New Roman" w:cs="Times New Roman"/>
          <w:i w:val="0"/>
          <w:iCs w:val="0"/>
          <w:color w:val="000000"/>
          <w:lang w:val="en-US"/>
        </w:rPr>
        <w:t>Nuryyeva</w:t>
      </w:r>
      <w:proofErr w:type="spellEnd"/>
      <w:r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Ogulsapar </w:t>
      </w:r>
      <w:proofErr w:type="spellStart"/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Ataye</w:t>
      </w:r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vna</w:t>
      </w:r>
      <w:proofErr w:type="spellEnd"/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was born on No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vember, 20th, 1961. In 1986 she</w:t>
      </w:r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finished faculty of Russian philology of 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the Turkmen state university named after </w:t>
      </w:r>
      <w:proofErr w:type="spellStart"/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Magtymguly</w:t>
      </w:r>
      <w:proofErr w:type="spellEnd"/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. Nowadays 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she </w:t>
      </w:r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works 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as the senior research worker </w:t>
      </w:r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of 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the </w:t>
      </w:r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Modern Turkmen language and history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department</w:t>
      </w:r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o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f </w:t>
      </w:r>
      <w:proofErr w:type="spellStart"/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Magtymguly</w:t>
      </w:r>
      <w:proofErr w:type="spellEnd"/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 Institute of Language, L</w:t>
      </w:r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iterat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 xml:space="preserve">ure and national manuscripts of the Academy of Sciences of Turkmenistan, </w:t>
      </w:r>
      <w:r w:rsidR="0038012C" w:rsidRPr="004F05B7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PhD</w:t>
      </w:r>
      <w:r w:rsidR="0038012C">
        <w:rPr>
          <w:rFonts w:ascii="Times New Roman" w:eastAsiaTheme="minorHAnsi" w:hAnsi="Times New Roman" w:cs="Times New Roman"/>
          <w:i w:val="0"/>
          <w:iCs w:val="0"/>
          <w:lang w:val="en-US" w:eastAsia="en-US" w:bidi="ar-SA"/>
        </w:rPr>
        <w:t>.</w:t>
      </w:r>
    </w:p>
    <w:p w:rsidR="00EC55A2" w:rsidRPr="0038012C" w:rsidRDefault="003F5ADB" w:rsidP="00C577C4">
      <w:pPr>
        <w:rPr>
          <w:i w:val="0"/>
          <w:iCs w:val="0"/>
          <w:lang w:val="en-US"/>
        </w:rPr>
      </w:pPr>
      <w:r w:rsidRPr="0038012C">
        <w:rPr>
          <w:rFonts w:eastAsia="Calibri"/>
          <w:lang w:val="en-US"/>
        </w:rPr>
        <w:t xml:space="preserve">  </w:t>
      </w:r>
    </w:p>
    <w:sectPr w:rsidR="00EC55A2" w:rsidRPr="0038012C" w:rsidSect="000079F6">
      <w:footerReference w:type="default" r:id="rId8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505" w:rsidRDefault="007E5505" w:rsidP="006A1335">
      <w:pPr>
        <w:spacing w:line="240" w:lineRule="auto"/>
      </w:pPr>
      <w:r>
        <w:separator/>
      </w:r>
    </w:p>
  </w:endnote>
  <w:endnote w:type="continuationSeparator" w:id="0">
    <w:p w:rsidR="007E5505" w:rsidRDefault="007E5505" w:rsidP="006A1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556695"/>
      <w:docPartObj>
        <w:docPartGallery w:val="Page Numbers (Bottom of Page)"/>
        <w:docPartUnique/>
      </w:docPartObj>
    </w:sdtPr>
    <w:sdtEndPr/>
    <w:sdtContent>
      <w:p w:rsidR="00E57E49" w:rsidRDefault="00E57E4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ABF">
          <w:rPr>
            <w:noProof/>
          </w:rPr>
          <w:t>5</w:t>
        </w:r>
        <w:r>
          <w:fldChar w:fldCharType="end"/>
        </w:r>
      </w:p>
    </w:sdtContent>
  </w:sdt>
  <w:p w:rsidR="00E57E49" w:rsidRDefault="00E57E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505" w:rsidRDefault="007E5505" w:rsidP="006A1335">
      <w:pPr>
        <w:spacing w:line="240" w:lineRule="auto"/>
      </w:pPr>
      <w:r>
        <w:separator/>
      </w:r>
    </w:p>
  </w:footnote>
  <w:footnote w:type="continuationSeparator" w:id="0">
    <w:p w:rsidR="007E5505" w:rsidRDefault="007E5505" w:rsidP="006A13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C08CD"/>
    <w:multiLevelType w:val="hybridMultilevel"/>
    <w:tmpl w:val="93E8D4D0"/>
    <w:lvl w:ilvl="0" w:tplc="ED66E33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ED"/>
    <w:rsid w:val="000079F6"/>
    <w:rsid w:val="0001226B"/>
    <w:rsid w:val="00015EA8"/>
    <w:rsid w:val="000204DF"/>
    <w:rsid w:val="00020E57"/>
    <w:rsid w:val="00027F38"/>
    <w:rsid w:val="000448A4"/>
    <w:rsid w:val="000515ED"/>
    <w:rsid w:val="000540E2"/>
    <w:rsid w:val="00087A86"/>
    <w:rsid w:val="000936B3"/>
    <w:rsid w:val="000D15E6"/>
    <w:rsid w:val="000D4ABF"/>
    <w:rsid w:val="000E49E4"/>
    <w:rsid w:val="000E5F52"/>
    <w:rsid w:val="000E7C58"/>
    <w:rsid w:val="000F40B1"/>
    <w:rsid w:val="00112B8E"/>
    <w:rsid w:val="001153B0"/>
    <w:rsid w:val="0013027A"/>
    <w:rsid w:val="001500F9"/>
    <w:rsid w:val="00150A6A"/>
    <w:rsid w:val="001610D4"/>
    <w:rsid w:val="00170CF7"/>
    <w:rsid w:val="0017713D"/>
    <w:rsid w:val="001C40F0"/>
    <w:rsid w:val="001C74E8"/>
    <w:rsid w:val="001F576F"/>
    <w:rsid w:val="002146A1"/>
    <w:rsid w:val="002149F1"/>
    <w:rsid w:val="002258AA"/>
    <w:rsid w:val="0024223A"/>
    <w:rsid w:val="0024797B"/>
    <w:rsid w:val="0025005C"/>
    <w:rsid w:val="00273355"/>
    <w:rsid w:val="00274F3F"/>
    <w:rsid w:val="002B129A"/>
    <w:rsid w:val="002B7A60"/>
    <w:rsid w:val="002D0443"/>
    <w:rsid w:val="002D1CDD"/>
    <w:rsid w:val="002D3EE8"/>
    <w:rsid w:val="002F5792"/>
    <w:rsid w:val="00300452"/>
    <w:rsid w:val="0031426D"/>
    <w:rsid w:val="0034567F"/>
    <w:rsid w:val="0035712E"/>
    <w:rsid w:val="00377465"/>
    <w:rsid w:val="0038012C"/>
    <w:rsid w:val="00380A80"/>
    <w:rsid w:val="00386BCB"/>
    <w:rsid w:val="00392493"/>
    <w:rsid w:val="003A7127"/>
    <w:rsid w:val="003D1ABA"/>
    <w:rsid w:val="003F27B6"/>
    <w:rsid w:val="003F5ADB"/>
    <w:rsid w:val="0041319F"/>
    <w:rsid w:val="00434B5B"/>
    <w:rsid w:val="00436EB5"/>
    <w:rsid w:val="004415BA"/>
    <w:rsid w:val="00461631"/>
    <w:rsid w:val="00471663"/>
    <w:rsid w:val="004A382B"/>
    <w:rsid w:val="004C230B"/>
    <w:rsid w:val="004C652F"/>
    <w:rsid w:val="004C6F18"/>
    <w:rsid w:val="004E1157"/>
    <w:rsid w:val="00505857"/>
    <w:rsid w:val="005140CA"/>
    <w:rsid w:val="005413DE"/>
    <w:rsid w:val="00546887"/>
    <w:rsid w:val="00552A6B"/>
    <w:rsid w:val="00565EB2"/>
    <w:rsid w:val="00587245"/>
    <w:rsid w:val="005A2E68"/>
    <w:rsid w:val="005A5190"/>
    <w:rsid w:val="005C60BB"/>
    <w:rsid w:val="005C70CB"/>
    <w:rsid w:val="005F51FD"/>
    <w:rsid w:val="0060449A"/>
    <w:rsid w:val="006105EC"/>
    <w:rsid w:val="00614C9B"/>
    <w:rsid w:val="006168A6"/>
    <w:rsid w:val="006252ED"/>
    <w:rsid w:val="0063391F"/>
    <w:rsid w:val="00651732"/>
    <w:rsid w:val="00652392"/>
    <w:rsid w:val="0065394F"/>
    <w:rsid w:val="00666685"/>
    <w:rsid w:val="00667132"/>
    <w:rsid w:val="006916D4"/>
    <w:rsid w:val="00696957"/>
    <w:rsid w:val="006A1335"/>
    <w:rsid w:val="006B2BA9"/>
    <w:rsid w:val="006D568F"/>
    <w:rsid w:val="0070285E"/>
    <w:rsid w:val="0071095B"/>
    <w:rsid w:val="0071138A"/>
    <w:rsid w:val="00711A4F"/>
    <w:rsid w:val="00722800"/>
    <w:rsid w:val="00766120"/>
    <w:rsid w:val="00770830"/>
    <w:rsid w:val="00770993"/>
    <w:rsid w:val="007865FB"/>
    <w:rsid w:val="007B0704"/>
    <w:rsid w:val="007C7D72"/>
    <w:rsid w:val="007D3E53"/>
    <w:rsid w:val="007D6298"/>
    <w:rsid w:val="007E2700"/>
    <w:rsid w:val="007E4574"/>
    <w:rsid w:val="007E519C"/>
    <w:rsid w:val="007E5505"/>
    <w:rsid w:val="0081425C"/>
    <w:rsid w:val="008147CE"/>
    <w:rsid w:val="008313AF"/>
    <w:rsid w:val="0083641E"/>
    <w:rsid w:val="00840CB3"/>
    <w:rsid w:val="00842D13"/>
    <w:rsid w:val="00842EA5"/>
    <w:rsid w:val="00843A38"/>
    <w:rsid w:val="00874CF0"/>
    <w:rsid w:val="0088784C"/>
    <w:rsid w:val="00891E01"/>
    <w:rsid w:val="008A611E"/>
    <w:rsid w:val="008B0F3A"/>
    <w:rsid w:val="008C19C0"/>
    <w:rsid w:val="008C623C"/>
    <w:rsid w:val="008D0712"/>
    <w:rsid w:val="008F12AD"/>
    <w:rsid w:val="00900897"/>
    <w:rsid w:val="00924A73"/>
    <w:rsid w:val="00941DA8"/>
    <w:rsid w:val="00944C8C"/>
    <w:rsid w:val="00981B13"/>
    <w:rsid w:val="00995BDB"/>
    <w:rsid w:val="009A1AC5"/>
    <w:rsid w:val="009B0846"/>
    <w:rsid w:val="009B17C4"/>
    <w:rsid w:val="00A03E5B"/>
    <w:rsid w:val="00A15662"/>
    <w:rsid w:val="00A238AE"/>
    <w:rsid w:val="00A279CD"/>
    <w:rsid w:val="00A34669"/>
    <w:rsid w:val="00A350EB"/>
    <w:rsid w:val="00A37294"/>
    <w:rsid w:val="00A44CA9"/>
    <w:rsid w:val="00A639B0"/>
    <w:rsid w:val="00A673C4"/>
    <w:rsid w:val="00A7542B"/>
    <w:rsid w:val="00A75D7E"/>
    <w:rsid w:val="00AB0786"/>
    <w:rsid w:val="00AE085B"/>
    <w:rsid w:val="00AE368F"/>
    <w:rsid w:val="00AE773D"/>
    <w:rsid w:val="00B20D21"/>
    <w:rsid w:val="00B36600"/>
    <w:rsid w:val="00B64B58"/>
    <w:rsid w:val="00B922E0"/>
    <w:rsid w:val="00BA276B"/>
    <w:rsid w:val="00BA453D"/>
    <w:rsid w:val="00BB3B13"/>
    <w:rsid w:val="00BD0C3E"/>
    <w:rsid w:val="00BD3C0F"/>
    <w:rsid w:val="00BE776F"/>
    <w:rsid w:val="00BF50A9"/>
    <w:rsid w:val="00C213D5"/>
    <w:rsid w:val="00C21CFD"/>
    <w:rsid w:val="00C3198C"/>
    <w:rsid w:val="00C418D6"/>
    <w:rsid w:val="00C47D92"/>
    <w:rsid w:val="00C504CB"/>
    <w:rsid w:val="00C577C4"/>
    <w:rsid w:val="00C80FDB"/>
    <w:rsid w:val="00CB4A79"/>
    <w:rsid w:val="00CB658B"/>
    <w:rsid w:val="00CD0BCF"/>
    <w:rsid w:val="00CD727F"/>
    <w:rsid w:val="00CF03CA"/>
    <w:rsid w:val="00D0707A"/>
    <w:rsid w:val="00D105A1"/>
    <w:rsid w:val="00D132C8"/>
    <w:rsid w:val="00D166F0"/>
    <w:rsid w:val="00D268D1"/>
    <w:rsid w:val="00D3655F"/>
    <w:rsid w:val="00D4235D"/>
    <w:rsid w:val="00D834EF"/>
    <w:rsid w:val="00D83AE4"/>
    <w:rsid w:val="00D90763"/>
    <w:rsid w:val="00DC3FC0"/>
    <w:rsid w:val="00E20690"/>
    <w:rsid w:val="00E3414E"/>
    <w:rsid w:val="00E35501"/>
    <w:rsid w:val="00E36CFA"/>
    <w:rsid w:val="00E372E6"/>
    <w:rsid w:val="00E40A2B"/>
    <w:rsid w:val="00E53A25"/>
    <w:rsid w:val="00E579D1"/>
    <w:rsid w:val="00E57E49"/>
    <w:rsid w:val="00E73D12"/>
    <w:rsid w:val="00E76262"/>
    <w:rsid w:val="00E877A8"/>
    <w:rsid w:val="00E9144A"/>
    <w:rsid w:val="00EB60B0"/>
    <w:rsid w:val="00EC3F96"/>
    <w:rsid w:val="00EC55A2"/>
    <w:rsid w:val="00EF2B64"/>
    <w:rsid w:val="00EF667C"/>
    <w:rsid w:val="00F00EB3"/>
    <w:rsid w:val="00F02F3C"/>
    <w:rsid w:val="00F42FF5"/>
    <w:rsid w:val="00F46675"/>
    <w:rsid w:val="00F513A7"/>
    <w:rsid w:val="00F51AFF"/>
    <w:rsid w:val="00F65ADB"/>
    <w:rsid w:val="00F80433"/>
    <w:rsid w:val="00FA0DA9"/>
    <w:rsid w:val="00FA2B53"/>
    <w:rsid w:val="00FA53AA"/>
    <w:rsid w:val="00FA6E7C"/>
    <w:rsid w:val="00FB59DD"/>
    <w:rsid w:val="00FB6617"/>
    <w:rsid w:val="00FD7796"/>
    <w:rsid w:val="00FD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90"/>
    <w:pPr>
      <w:tabs>
        <w:tab w:val="left" w:pos="9356"/>
      </w:tabs>
      <w:spacing w:after="0" w:line="360" w:lineRule="auto"/>
      <w:ind w:left="-567" w:firstLine="567"/>
      <w:jc w:val="both"/>
    </w:pPr>
    <w:rPr>
      <w:rFonts w:asciiTheme="majorBidi" w:eastAsiaTheme="minorEastAsia" w:hAnsiTheme="majorBidi" w:cstheme="majorBidi"/>
      <w:i/>
      <w:iCs/>
      <w:sz w:val="28"/>
      <w:szCs w:val="28"/>
      <w:lang w:eastAsia="ru-RU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A1335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A1335"/>
    <w:rPr>
      <w:rFonts w:asciiTheme="majorBidi" w:eastAsiaTheme="minorEastAsia" w:hAnsiTheme="majorBidi" w:cstheme="majorBidi"/>
      <w:i/>
      <w:iCs/>
      <w:sz w:val="20"/>
      <w:szCs w:val="20"/>
      <w:lang w:eastAsia="ru-RU" w:bidi="fa-IR"/>
    </w:rPr>
  </w:style>
  <w:style w:type="character" w:styleId="a5">
    <w:name w:val="footnote reference"/>
    <w:basedOn w:val="a0"/>
    <w:uiPriority w:val="99"/>
    <w:semiHidden/>
    <w:unhideWhenUsed/>
    <w:rsid w:val="006A1335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8D0712"/>
    <w:pPr>
      <w:tabs>
        <w:tab w:val="clear" w:pos="9356"/>
      </w:tabs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i w:val="0"/>
      <w:iCs w:val="0"/>
      <w:sz w:val="24"/>
      <w:szCs w:val="24"/>
      <w:lang w:bidi="ar-SA"/>
    </w:rPr>
  </w:style>
  <w:style w:type="paragraph" w:styleId="a7">
    <w:name w:val="header"/>
    <w:basedOn w:val="a"/>
    <w:link w:val="a8"/>
    <w:uiPriority w:val="99"/>
    <w:unhideWhenUsed/>
    <w:rsid w:val="00E57E49"/>
    <w:pPr>
      <w:tabs>
        <w:tab w:val="clear" w:pos="9356"/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7E49"/>
    <w:rPr>
      <w:rFonts w:asciiTheme="majorBidi" w:eastAsiaTheme="minorEastAsia" w:hAnsiTheme="majorBidi" w:cstheme="majorBidi"/>
      <w:i/>
      <w:iCs/>
      <w:sz w:val="28"/>
      <w:szCs w:val="28"/>
      <w:lang w:eastAsia="ru-RU" w:bidi="fa-IR"/>
    </w:rPr>
  </w:style>
  <w:style w:type="paragraph" w:styleId="a9">
    <w:name w:val="footer"/>
    <w:basedOn w:val="a"/>
    <w:link w:val="aa"/>
    <w:uiPriority w:val="99"/>
    <w:unhideWhenUsed/>
    <w:rsid w:val="00E57E49"/>
    <w:pPr>
      <w:tabs>
        <w:tab w:val="clear" w:pos="9356"/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7E49"/>
    <w:rPr>
      <w:rFonts w:asciiTheme="majorBidi" w:eastAsiaTheme="minorEastAsia" w:hAnsiTheme="majorBidi" w:cstheme="majorBidi"/>
      <w:i/>
      <w:iCs/>
      <w:sz w:val="28"/>
      <w:szCs w:val="28"/>
      <w:lang w:eastAsia="ru-RU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90"/>
    <w:pPr>
      <w:tabs>
        <w:tab w:val="left" w:pos="9356"/>
      </w:tabs>
      <w:spacing w:after="0" w:line="360" w:lineRule="auto"/>
      <w:ind w:left="-567" w:firstLine="567"/>
      <w:jc w:val="both"/>
    </w:pPr>
    <w:rPr>
      <w:rFonts w:asciiTheme="majorBidi" w:eastAsiaTheme="minorEastAsia" w:hAnsiTheme="majorBidi" w:cstheme="majorBidi"/>
      <w:i/>
      <w:iCs/>
      <w:sz w:val="28"/>
      <w:szCs w:val="28"/>
      <w:lang w:eastAsia="ru-RU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A1335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A1335"/>
    <w:rPr>
      <w:rFonts w:asciiTheme="majorBidi" w:eastAsiaTheme="minorEastAsia" w:hAnsiTheme="majorBidi" w:cstheme="majorBidi"/>
      <w:i/>
      <w:iCs/>
      <w:sz w:val="20"/>
      <w:szCs w:val="20"/>
      <w:lang w:eastAsia="ru-RU" w:bidi="fa-IR"/>
    </w:rPr>
  </w:style>
  <w:style w:type="character" w:styleId="a5">
    <w:name w:val="footnote reference"/>
    <w:basedOn w:val="a0"/>
    <w:uiPriority w:val="99"/>
    <w:semiHidden/>
    <w:unhideWhenUsed/>
    <w:rsid w:val="006A1335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8D0712"/>
    <w:pPr>
      <w:tabs>
        <w:tab w:val="clear" w:pos="9356"/>
      </w:tabs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i w:val="0"/>
      <w:iCs w:val="0"/>
      <w:sz w:val="24"/>
      <w:szCs w:val="24"/>
      <w:lang w:bidi="ar-SA"/>
    </w:rPr>
  </w:style>
  <w:style w:type="paragraph" w:styleId="a7">
    <w:name w:val="header"/>
    <w:basedOn w:val="a"/>
    <w:link w:val="a8"/>
    <w:uiPriority w:val="99"/>
    <w:unhideWhenUsed/>
    <w:rsid w:val="00E57E49"/>
    <w:pPr>
      <w:tabs>
        <w:tab w:val="clear" w:pos="9356"/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7E49"/>
    <w:rPr>
      <w:rFonts w:asciiTheme="majorBidi" w:eastAsiaTheme="minorEastAsia" w:hAnsiTheme="majorBidi" w:cstheme="majorBidi"/>
      <w:i/>
      <w:iCs/>
      <w:sz w:val="28"/>
      <w:szCs w:val="28"/>
      <w:lang w:eastAsia="ru-RU" w:bidi="fa-IR"/>
    </w:rPr>
  </w:style>
  <w:style w:type="paragraph" w:styleId="a9">
    <w:name w:val="footer"/>
    <w:basedOn w:val="a"/>
    <w:link w:val="aa"/>
    <w:uiPriority w:val="99"/>
    <w:unhideWhenUsed/>
    <w:rsid w:val="00E57E49"/>
    <w:pPr>
      <w:tabs>
        <w:tab w:val="clear" w:pos="9356"/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7E49"/>
    <w:rPr>
      <w:rFonts w:asciiTheme="majorBidi" w:eastAsiaTheme="minorEastAsia" w:hAnsiTheme="majorBidi" w:cstheme="majorBidi"/>
      <w:i/>
      <w:iCs/>
      <w:sz w:val="28"/>
      <w:szCs w:val="28"/>
      <w:lang w:eastAsia="ru-RU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Ogulsapar</dc:creator>
  <cp:keywords/>
  <dc:description/>
  <cp:lastModifiedBy>Ogulsapar</cp:lastModifiedBy>
  <cp:revision>249</cp:revision>
  <cp:lastPrinted>2021-08-06T10:33:00Z</cp:lastPrinted>
  <dcterms:created xsi:type="dcterms:W3CDTF">2021-07-30T05:24:00Z</dcterms:created>
  <dcterms:modified xsi:type="dcterms:W3CDTF">2021-08-11T05:41:00Z</dcterms:modified>
</cp:coreProperties>
</file>