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3393" w14:textId="24F12BF8" w:rsidR="00405AF0" w:rsidRPr="00DA5B94" w:rsidRDefault="00D76952" w:rsidP="00D76952">
      <w:pPr>
        <w:spacing w:line="360" w:lineRule="auto"/>
        <w:ind w:firstLine="567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bidi="fa-IR"/>
        </w:rPr>
        <w:t xml:space="preserve">М. А. </w:t>
      </w:r>
      <w:r w:rsidR="00090458" w:rsidRPr="00DA5B94">
        <w:rPr>
          <w:i/>
          <w:iCs/>
          <w:sz w:val="28"/>
          <w:szCs w:val="28"/>
        </w:rPr>
        <w:t>Козинцев</w:t>
      </w:r>
    </w:p>
    <w:p w14:paraId="4519C8A6" w14:textId="24FC88A5" w:rsidR="00090458" w:rsidRPr="00DA5B94" w:rsidRDefault="00D76952" w:rsidP="00F62F73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  <w:r w:rsidRPr="00F62F73">
        <w:rPr>
          <w:b/>
          <w:bCs/>
          <w:sz w:val="28"/>
          <w:szCs w:val="28"/>
          <w:lang w:bidi="fa-IR"/>
        </w:rPr>
        <w:t xml:space="preserve">СВЕДЕНИЯ ПО ОНОМАСТИКЕ КРЫМА И БЛИЖНЕГО ВОСТОКА В </w:t>
      </w:r>
      <w:r w:rsidRPr="00F62F73">
        <w:rPr>
          <w:b/>
          <w:bCs/>
          <w:sz w:val="28"/>
          <w:szCs w:val="28"/>
          <w:lang w:val="en-US" w:bidi="fa-IR"/>
        </w:rPr>
        <w:t>XVII</w:t>
      </w:r>
      <w:r w:rsidRPr="00C72AF6">
        <w:rPr>
          <w:b/>
          <w:bCs/>
          <w:sz w:val="28"/>
          <w:szCs w:val="28"/>
          <w:lang w:bidi="fa-IR"/>
        </w:rPr>
        <w:t xml:space="preserve"> </w:t>
      </w:r>
      <w:r w:rsidRPr="00F62F73">
        <w:rPr>
          <w:b/>
          <w:bCs/>
          <w:sz w:val="28"/>
          <w:szCs w:val="28"/>
          <w:lang w:bidi="fa-IR"/>
        </w:rPr>
        <w:t xml:space="preserve">ВЕКЕ </w:t>
      </w:r>
      <w:r w:rsidR="00F62F73">
        <w:rPr>
          <w:b/>
          <w:bCs/>
          <w:sz w:val="28"/>
          <w:szCs w:val="28"/>
          <w:lang w:bidi="fa-IR"/>
        </w:rPr>
        <w:t>В</w:t>
      </w:r>
      <w:r w:rsidRPr="00F62F73">
        <w:rPr>
          <w:b/>
          <w:bCs/>
          <w:sz w:val="28"/>
          <w:szCs w:val="28"/>
          <w:lang w:bidi="fa-IR"/>
        </w:rPr>
        <w:t xml:space="preserve"> СБОРНИК</w:t>
      </w:r>
      <w:r w:rsidR="00F62F73">
        <w:rPr>
          <w:b/>
          <w:bCs/>
          <w:sz w:val="28"/>
          <w:szCs w:val="28"/>
          <w:lang w:bidi="fa-IR"/>
        </w:rPr>
        <w:t>Е</w:t>
      </w:r>
      <w:r w:rsidRPr="00F62F73">
        <w:rPr>
          <w:b/>
          <w:bCs/>
          <w:sz w:val="28"/>
          <w:szCs w:val="28"/>
          <w:lang w:bidi="fa-IR"/>
        </w:rPr>
        <w:t xml:space="preserve"> ПРОХОРА КОЛОМНЯТИНА</w:t>
      </w:r>
      <w:r w:rsidR="00876D57">
        <w:rPr>
          <w:rStyle w:val="a9"/>
          <w:sz w:val="28"/>
          <w:szCs w:val="28"/>
          <w:lang w:bidi="fa-IR"/>
        </w:rPr>
        <w:footnoteReference w:id="1"/>
      </w:r>
    </w:p>
    <w:p w14:paraId="5667FCD1" w14:textId="10210C24" w:rsidR="00CC77F8" w:rsidRDefault="00CC77F8" w:rsidP="00D76952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</w:p>
    <w:p w14:paraId="5EDB83D6" w14:textId="060400CD" w:rsidR="00DA5B94" w:rsidRPr="00D76952" w:rsidRDefault="00DA5B94" w:rsidP="00D76952">
      <w:pPr>
        <w:spacing w:line="360" w:lineRule="auto"/>
        <w:ind w:firstLine="567"/>
        <w:jc w:val="right"/>
        <w:rPr>
          <w:i/>
          <w:iCs/>
          <w:sz w:val="28"/>
          <w:szCs w:val="28"/>
          <w:lang w:val="en-US" w:bidi="fa-IR"/>
        </w:rPr>
      </w:pPr>
      <w:r w:rsidRPr="00D76952">
        <w:rPr>
          <w:i/>
          <w:iCs/>
          <w:sz w:val="28"/>
          <w:szCs w:val="28"/>
          <w:lang w:val="en-US" w:bidi="fa-IR"/>
        </w:rPr>
        <w:t>M</w:t>
      </w:r>
      <w:r w:rsidR="003E764E">
        <w:rPr>
          <w:i/>
          <w:iCs/>
          <w:sz w:val="28"/>
          <w:szCs w:val="28"/>
          <w:lang w:val="en-US" w:bidi="fa-IR"/>
        </w:rPr>
        <w:t>.</w:t>
      </w:r>
      <w:r w:rsidRPr="00D76952">
        <w:rPr>
          <w:i/>
          <w:iCs/>
          <w:sz w:val="28"/>
          <w:szCs w:val="28"/>
          <w:lang w:val="en-US" w:bidi="fa-IR"/>
        </w:rPr>
        <w:t xml:space="preserve"> A. Kozintcev</w:t>
      </w:r>
    </w:p>
    <w:p w14:paraId="4BB207C5" w14:textId="2099DBFE" w:rsidR="00DA5B94" w:rsidRPr="00D76952" w:rsidRDefault="00D76952" w:rsidP="00D76952">
      <w:pPr>
        <w:spacing w:line="360" w:lineRule="auto"/>
        <w:ind w:firstLine="567"/>
        <w:jc w:val="both"/>
        <w:rPr>
          <w:sz w:val="28"/>
          <w:szCs w:val="28"/>
          <w:lang w:val="en-US" w:bidi="fa-IR"/>
        </w:rPr>
      </w:pPr>
      <w:r w:rsidRPr="00F62F73">
        <w:rPr>
          <w:b/>
          <w:bCs/>
          <w:sz w:val="28"/>
          <w:szCs w:val="28"/>
          <w:lang w:val="en-US" w:bidi="fa-IR"/>
        </w:rPr>
        <w:t>ONOMASTICS OF CRIMEA AND THE MIDDLE EAST IN THE 17</w:t>
      </w:r>
      <w:r w:rsidRPr="00F62F73">
        <w:rPr>
          <w:b/>
          <w:bCs/>
          <w:sz w:val="28"/>
          <w:szCs w:val="28"/>
          <w:vertAlign w:val="superscript"/>
          <w:lang w:val="en-US" w:bidi="fa-IR"/>
        </w:rPr>
        <w:t>th</w:t>
      </w:r>
      <w:r w:rsidRPr="00F62F73">
        <w:rPr>
          <w:b/>
          <w:bCs/>
          <w:sz w:val="28"/>
          <w:szCs w:val="28"/>
          <w:lang w:val="en-US" w:bidi="fa-IR"/>
        </w:rPr>
        <w:t xml:space="preserve"> CENTURY BASED ON PROKHOR KOLOMNIATIN’S MISCELLANY</w:t>
      </w:r>
      <w:r w:rsidR="00876D57">
        <w:rPr>
          <w:rStyle w:val="a9"/>
          <w:sz w:val="28"/>
          <w:szCs w:val="28"/>
          <w:lang w:val="en-US" w:bidi="fa-IR"/>
        </w:rPr>
        <w:footnoteReference w:id="2"/>
      </w:r>
    </w:p>
    <w:p w14:paraId="42B72940" w14:textId="77777777" w:rsidR="00DA5B94" w:rsidRPr="00C72AF6" w:rsidRDefault="00DA5B94" w:rsidP="00D76952">
      <w:pPr>
        <w:spacing w:line="360" w:lineRule="auto"/>
        <w:ind w:firstLine="567"/>
        <w:jc w:val="both"/>
        <w:rPr>
          <w:sz w:val="28"/>
          <w:szCs w:val="28"/>
          <w:lang w:val="en-US" w:bidi="fa-IR"/>
        </w:rPr>
      </w:pPr>
    </w:p>
    <w:p w14:paraId="586AFDB4" w14:textId="34B82150" w:rsidR="00F900DA" w:rsidRPr="00DA5B94" w:rsidRDefault="00550BB9" w:rsidP="003D0829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Тюркско</w:t>
      </w:r>
      <w:r w:rsidR="0050491F" w:rsidRPr="00DA5B94">
        <w:rPr>
          <w:sz w:val="28"/>
          <w:szCs w:val="28"/>
          <w:lang w:bidi="fa-IR"/>
        </w:rPr>
        <w:t>-русский словар</w:t>
      </w:r>
      <w:r>
        <w:rPr>
          <w:sz w:val="28"/>
          <w:szCs w:val="28"/>
          <w:lang w:bidi="fa-IR"/>
        </w:rPr>
        <w:t>ный свод</w:t>
      </w:r>
      <w:r w:rsidR="0050491F" w:rsidRPr="00DA5B94">
        <w:rPr>
          <w:sz w:val="28"/>
          <w:szCs w:val="28"/>
          <w:lang w:bidi="fa-IR"/>
        </w:rPr>
        <w:t xml:space="preserve"> </w:t>
      </w:r>
      <w:r>
        <w:rPr>
          <w:sz w:val="28"/>
          <w:szCs w:val="28"/>
          <w:lang w:bidi="fa-IR"/>
        </w:rPr>
        <w:t xml:space="preserve">представляет собой наиболее объемный памятник лексикографии </w:t>
      </w:r>
      <w:r w:rsidR="0050491F" w:rsidRPr="00DA5B94">
        <w:rPr>
          <w:sz w:val="28"/>
          <w:szCs w:val="28"/>
          <w:lang w:bidi="fa-IR"/>
        </w:rPr>
        <w:t>в составе рукописного сборника («Цветника») 1668</w:t>
      </w:r>
      <w:r w:rsidR="00FD6A89">
        <w:rPr>
          <w:sz w:val="28"/>
          <w:szCs w:val="28"/>
          <w:lang w:bidi="fa-IR"/>
        </w:rPr>
        <w:t xml:space="preserve"> </w:t>
      </w:r>
      <w:r w:rsidR="0050491F" w:rsidRPr="00DA5B94">
        <w:rPr>
          <w:sz w:val="28"/>
          <w:szCs w:val="28"/>
          <w:lang w:bidi="fa-IR"/>
        </w:rPr>
        <w:t>г</w:t>
      </w:r>
      <w:r w:rsidR="00FD6A89">
        <w:rPr>
          <w:sz w:val="28"/>
          <w:szCs w:val="28"/>
          <w:lang w:bidi="fa-IR"/>
        </w:rPr>
        <w:t>ода</w:t>
      </w:r>
      <w:r>
        <w:rPr>
          <w:sz w:val="28"/>
          <w:szCs w:val="28"/>
          <w:lang w:bidi="fa-IR"/>
        </w:rPr>
        <w:t xml:space="preserve"> </w:t>
      </w:r>
      <w:r w:rsidRPr="00DA5B94">
        <w:rPr>
          <w:sz w:val="28"/>
          <w:szCs w:val="28"/>
          <w:lang w:bidi="fa-IR"/>
        </w:rPr>
        <w:t>(</w:t>
      </w:r>
      <w:r>
        <w:rPr>
          <w:sz w:val="28"/>
          <w:szCs w:val="28"/>
          <w:lang w:bidi="fa-IR"/>
        </w:rPr>
        <w:t xml:space="preserve">Отдел рукописей ГИМ, </w:t>
      </w:r>
      <w:r w:rsidRPr="00DA5B94">
        <w:rPr>
          <w:sz w:val="28"/>
          <w:szCs w:val="28"/>
          <w:lang w:bidi="fa-IR"/>
        </w:rPr>
        <w:t>Музейское собр., №</w:t>
      </w:r>
      <w:r>
        <w:rPr>
          <w:sz w:val="28"/>
          <w:szCs w:val="28"/>
          <w:lang w:bidi="fa-IR"/>
        </w:rPr>
        <w:t> </w:t>
      </w:r>
      <w:r w:rsidRPr="00DA5B94">
        <w:rPr>
          <w:sz w:val="28"/>
          <w:szCs w:val="28"/>
          <w:lang w:bidi="fa-IR"/>
        </w:rPr>
        <w:t>2803)</w:t>
      </w:r>
      <w:r w:rsidR="0050491F" w:rsidRPr="00DA5B94">
        <w:rPr>
          <w:sz w:val="28"/>
          <w:szCs w:val="28"/>
          <w:lang w:bidi="fa-IR"/>
        </w:rPr>
        <w:t>, подписанного иноком Прохором Коломнятином</w:t>
      </w:r>
      <w:r>
        <w:rPr>
          <w:sz w:val="28"/>
          <w:szCs w:val="28"/>
          <w:lang w:bidi="fa-IR"/>
        </w:rPr>
        <w:t xml:space="preserve"> и включающего также несколько других уникальных словарей-разговорников. </w:t>
      </w:r>
      <w:r w:rsidR="0050491F" w:rsidRPr="00DA5B94">
        <w:rPr>
          <w:sz w:val="28"/>
          <w:szCs w:val="28"/>
          <w:lang w:bidi="fa-IR"/>
        </w:rPr>
        <w:t>Кроме собственно лексического ряда</w:t>
      </w:r>
      <w:r>
        <w:rPr>
          <w:sz w:val="28"/>
          <w:szCs w:val="28"/>
          <w:lang w:bidi="fa-IR"/>
        </w:rPr>
        <w:t xml:space="preserve"> текст памятника </w:t>
      </w:r>
      <w:r w:rsidR="00B8258C">
        <w:rPr>
          <w:sz w:val="28"/>
          <w:szCs w:val="28"/>
          <w:lang w:bidi="fa-IR"/>
        </w:rPr>
        <w:t>содержит</w:t>
      </w:r>
      <w:r>
        <w:rPr>
          <w:sz w:val="28"/>
          <w:szCs w:val="28"/>
          <w:lang w:bidi="fa-IR"/>
        </w:rPr>
        <w:t xml:space="preserve"> </w:t>
      </w:r>
      <w:r w:rsidR="0050491F" w:rsidRPr="00DA5B94">
        <w:rPr>
          <w:sz w:val="28"/>
          <w:szCs w:val="28"/>
          <w:lang w:bidi="fa-IR"/>
        </w:rPr>
        <w:t>множество повествовательных вставок различной тематики.</w:t>
      </w:r>
      <w:r>
        <w:rPr>
          <w:sz w:val="28"/>
          <w:szCs w:val="28"/>
          <w:lang w:bidi="fa-IR"/>
        </w:rPr>
        <w:t xml:space="preserve"> Одну из наиболее </w:t>
      </w:r>
      <w:r w:rsidR="00B8258C">
        <w:rPr>
          <w:sz w:val="28"/>
          <w:szCs w:val="28"/>
          <w:lang w:bidi="fa-IR"/>
        </w:rPr>
        <w:t>объемных</w:t>
      </w:r>
      <w:r>
        <w:rPr>
          <w:sz w:val="28"/>
          <w:szCs w:val="28"/>
          <w:lang w:bidi="fa-IR"/>
        </w:rPr>
        <w:t xml:space="preserve"> и разнообразных </w:t>
      </w:r>
      <w:r w:rsidR="00B8258C">
        <w:rPr>
          <w:sz w:val="28"/>
          <w:szCs w:val="28"/>
          <w:lang w:bidi="fa-IR"/>
        </w:rPr>
        <w:t xml:space="preserve">по содержанию </w:t>
      </w:r>
      <w:r w:rsidR="00C04784">
        <w:rPr>
          <w:sz w:val="28"/>
          <w:szCs w:val="28"/>
          <w:lang w:bidi="fa-IR"/>
        </w:rPr>
        <w:t xml:space="preserve">условных </w:t>
      </w:r>
      <w:r>
        <w:rPr>
          <w:sz w:val="28"/>
          <w:szCs w:val="28"/>
          <w:lang w:bidi="fa-IR"/>
        </w:rPr>
        <w:t>тематических групп представляют сведения по ономастике Крымского ханства и сопредельных территорий, а также Ближнего Востока.</w:t>
      </w:r>
      <w:r w:rsidR="00B8258C">
        <w:rPr>
          <w:sz w:val="28"/>
          <w:szCs w:val="28"/>
          <w:lang w:bidi="fa-IR"/>
        </w:rPr>
        <w:t xml:space="preserve"> </w:t>
      </w:r>
      <w:r w:rsidR="00F17028">
        <w:rPr>
          <w:sz w:val="28"/>
          <w:szCs w:val="28"/>
          <w:lang w:bidi="fa-IR"/>
        </w:rPr>
        <w:t>Зачастую</w:t>
      </w:r>
      <w:r w:rsidR="003D0829">
        <w:rPr>
          <w:sz w:val="28"/>
          <w:szCs w:val="28"/>
          <w:lang w:bidi="fa-IR"/>
        </w:rPr>
        <w:t xml:space="preserve"> э</w:t>
      </w:r>
      <w:r w:rsidR="00B8258C">
        <w:rPr>
          <w:sz w:val="28"/>
          <w:szCs w:val="28"/>
          <w:lang w:bidi="fa-IR"/>
        </w:rPr>
        <w:t xml:space="preserve">ти данные </w:t>
      </w:r>
      <w:r w:rsidR="003D0829">
        <w:rPr>
          <w:sz w:val="28"/>
          <w:szCs w:val="28"/>
          <w:lang w:bidi="fa-IR"/>
        </w:rPr>
        <w:t>перемежаются</w:t>
      </w:r>
      <w:r w:rsidR="00B8258C">
        <w:rPr>
          <w:sz w:val="28"/>
          <w:szCs w:val="28"/>
          <w:lang w:bidi="fa-IR"/>
        </w:rPr>
        <w:t xml:space="preserve"> со сведениями </w:t>
      </w:r>
      <w:r w:rsidR="006A0A79">
        <w:rPr>
          <w:sz w:val="28"/>
          <w:szCs w:val="28"/>
          <w:lang w:bidi="fa-IR"/>
        </w:rPr>
        <w:t>о религии</w:t>
      </w:r>
      <w:r w:rsidR="003D0829">
        <w:rPr>
          <w:sz w:val="28"/>
          <w:szCs w:val="28"/>
          <w:lang w:bidi="fa-IR"/>
        </w:rPr>
        <w:t xml:space="preserve"> крымского населения</w:t>
      </w:r>
      <w:r w:rsidR="006A0A79">
        <w:rPr>
          <w:sz w:val="28"/>
          <w:szCs w:val="28"/>
          <w:lang w:bidi="fa-IR"/>
        </w:rPr>
        <w:t xml:space="preserve">. </w:t>
      </w:r>
      <w:r w:rsidR="00F900DA" w:rsidRPr="00DA5B94">
        <w:rPr>
          <w:sz w:val="28"/>
          <w:szCs w:val="28"/>
          <w:lang w:bidi="fa-IR"/>
        </w:rPr>
        <w:t xml:space="preserve">В тексте встречаются, </w:t>
      </w:r>
      <w:r w:rsidR="003D0829">
        <w:rPr>
          <w:sz w:val="28"/>
          <w:szCs w:val="28"/>
          <w:lang w:bidi="fa-IR"/>
        </w:rPr>
        <w:t>нередко</w:t>
      </w:r>
      <w:r w:rsidR="00F900DA" w:rsidRPr="00DA5B94">
        <w:rPr>
          <w:sz w:val="28"/>
          <w:szCs w:val="28"/>
          <w:lang w:bidi="fa-IR"/>
        </w:rPr>
        <w:t xml:space="preserve"> с подробными </w:t>
      </w:r>
      <w:r w:rsidR="003D0829">
        <w:rPr>
          <w:sz w:val="28"/>
          <w:szCs w:val="28"/>
          <w:lang w:bidi="fa-IR"/>
        </w:rPr>
        <w:t>толкованиями</w:t>
      </w:r>
      <w:r w:rsidR="00F900DA" w:rsidRPr="00DA5B94">
        <w:rPr>
          <w:sz w:val="28"/>
          <w:szCs w:val="28"/>
          <w:lang w:bidi="fa-IR"/>
        </w:rPr>
        <w:t>, имена библейских и коранических персонажей: Мухаммада, Исы, Мусы, Авраама, Идриса и др.</w:t>
      </w:r>
      <w:r w:rsidR="00B8258C">
        <w:rPr>
          <w:sz w:val="28"/>
          <w:szCs w:val="28"/>
          <w:lang w:bidi="fa-IR"/>
        </w:rPr>
        <w:t xml:space="preserve"> Особенно п</w:t>
      </w:r>
      <w:r w:rsidR="00F900DA" w:rsidRPr="00DA5B94">
        <w:rPr>
          <w:sz w:val="28"/>
          <w:szCs w:val="28"/>
          <w:lang w:bidi="fa-IR"/>
        </w:rPr>
        <w:t xml:space="preserve">римечательны краткие перечни мужских и женских имен, </w:t>
      </w:r>
      <w:r w:rsidR="006A0A79">
        <w:rPr>
          <w:sz w:val="28"/>
          <w:szCs w:val="28"/>
          <w:lang w:bidi="fa-IR"/>
        </w:rPr>
        <w:t xml:space="preserve">очевидно, </w:t>
      </w:r>
      <w:r w:rsidR="00F900DA" w:rsidRPr="00DA5B94">
        <w:rPr>
          <w:sz w:val="28"/>
          <w:szCs w:val="28"/>
          <w:lang w:bidi="fa-IR"/>
        </w:rPr>
        <w:t xml:space="preserve">распространенных у тюркского населения </w:t>
      </w:r>
      <w:r w:rsidR="006A0A79">
        <w:rPr>
          <w:sz w:val="28"/>
          <w:szCs w:val="28"/>
          <w:lang w:bidi="fa-IR"/>
        </w:rPr>
        <w:t xml:space="preserve">Крыма </w:t>
      </w:r>
      <w:r w:rsidR="00F900DA" w:rsidRPr="00DA5B94">
        <w:rPr>
          <w:sz w:val="28"/>
          <w:szCs w:val="28"/>
          <w:lang w:bidi="fa-IR"/>
        </w:rPr>
        <w:t>в XVII в</w:t>
      </w:r>
      <w:r w:rsidR="00FD6A89">
        <w:rPr>
          <w:sz w:val="28"/>
          <w:szCs w:val="28"/>
          <w:lang w:bidi="fa-IR"/>
        </w:rPr>
        <w:t>еке</w:t>
      </w:r>
      <w:r w:rsidR="00F900DA" w:rsidRPr="00DA5B94">
        <w:rPr>
          <w:sz w:val="28"/>
          <w:szCs w:val="28"/>
          <w:lang w:bidi="fa-IR"/>
        </w:rPr>
        <w:t>, фиксирующие</w:t>
      </w:r>
      <w:r w:rsidR="00F17028">
        <w:rPr>
          <w:sz w:val="28"/>
          <w:szCs w:val="28"/>
          <w:lang w:bidi="fa-IR"/>
        </w:rPr>
        <w:t>, хотя и в очень ограниченном объеме,</w:t>
      </w:r>
      <w:r w:rsidR="00F900DA" w:rsidRPr="00DA5B94">
        <w:rPr>
          <w:sz w:val="28"/>
          <w:szCs w:val="28"/>
          <w:lang w:bidi="fa-IR"/>
        </w:rPr>
        <w:t xml:space="preserve"> материал по местной антропонимике. </w:t>
      </w:r>
      <w:r w:rsidR="006A0A79">
        <w:rPr>
          <w:sz w:val="28"/>
          <w:szCs w:val="28"/>
          <w:lang w:bidi="fa-IR"/>
        </w:rPr>
        <w:t>Большинство</w:t>
      </w:r>
      <w:r w:rsidR="00F900DA" w:rsidRPr="00DA5B94">
        <w:rPr>
          <w:sz w:val="28"/>
          <w:szCs w:val="28"/>
          <w:lang w:bidi="fa-IR"/>
        </w:rPr>
        <w:t xml:space="preserve"> имен, прежде всего мужских, отражены в близких по времени источниках, к примеру, в «Османском реестре земельных владений Южного Крыма»</w:t>
      </w:r>
      <w:r w:rsidR="00F17028">
        <w:rPr>
          <w:sz w:val="28"/>
          <w:szCs w:val="28"/>
          <w:lang w:bidi="fa-IR"/>
        </w:rPr>
        <w:t xml:space="preserve"> и</w:t>
      </w:r>
      <w:r w:rsidR="00FF3B31">
        <w:rPr>
          <w:sz w:val="28"/>
          <w:szCs w:val="28"/>
          <w:lang w:bidi="fa-IR"/>
        </w:rPr>
        <w:t>, таким образом,</w:t>
      </w:r>
      <w:r w:rsidR="00F17028">
        <w:rPr>
          <w:sz w:val="28"/>
          <w:szCs w:val="28"/>
          <w:lang w:bidi="fa-IR"/>
        </w:rPr>
        <w:t xml:space="preserve"> не </w:t>
      </w:r>
      <w:r w:rsidR="00972D41">
        <w:rPr>
          <w:sz w:val="28"/>
          <w:szCs w:val="28"/>
          <w:lang w:bidi="fa-IR"/>
        </w:rPr>
        <w:t>дают</w:t>
      </w:r>
      <w:r w:rsidR="00F17028">
        <w:rPr>
          <w:sz w:val="28"/>
          <w:szCs w:val="28"/>
          <w:lang w:bidi="fa-IR"/>
        </w:rPr>
        <w:t xml:space="preserve"> уникального материала</w:t>
      </w:r>
      <w:r w:rsidR="00F900DA" w:rsidRPr="00DA5B94">
        <w:rPr>
          <w:sz w:val="28"/>
          <w:szCs w:val="28"/>
          <w:lang w:bidi="fa-IR"/>
        </w:rPr>
        <w:t xml:space="preserve">. </w:t>
      </w:r>
      <w:r w:rsidR="003D0829">
        <w:rPr>
          <w:sz w:val="28"/>
          <w:szCs w:val="28"/>
          <w:lang w:bidi="fa-IR"/>
        </w:rPr>
        <w:t>По сравнению с мужскими ж</w:t>
      </w:r>
      <w:r w:rsidR="00F900DA" w:rsidRPr="00DA5B94">
        <w:rPr>
          <w:sz w:val="28"/>
          <w:szCs w:val="28"/>
          <w:lang w:bidi="fa-IR"/>
        </w:rPr>
        <w:t>енские имена представляются более редкими. Некоторые из них, по-видимому</w:t>
      </w:r>
      <w:r w:rsidR="006A0A79">
        <w:rPr>
          <w:sz w:val="28"/>
          <w:szCs w:val="28"/>
          <w:lang w:bidi="fa-IR"/>
        </w:rPr>
        <w:t>,</w:t>
      </w:r>
      <w:r w:rsidR="00F900DA" w:rsidRPr="00DA5B94">
        <w:rPr>
          <w:sz w:val="28"/>
          <w:szCs w:val="28"/>
          <w:lang w:bidi="fa-IR"/>
        </w:rPr>
        <w:t xml:space="preserve"> существовали с доисламских времен</w:t>
      </w:r>
      <w:r w:rsidR="006A0A79">
        <w:rPr>
          <w:sz w:val="28"/>
          <w:szCs w:val="28"/>
          <w:lang w:bidi="fa-IR"/>
        </w:rPr>
        <w:t>, какие-то</w:t>
      </w:r>
      <w:r w:rsidR="00F900DA" w:rsidRPr="00DA5B94">
        <w:rPr>
          <w:sz w:val="28"/>
          <w:szCs w:val="28"/>
          <w:lang w:bidi="fa-IR"/>
        </w:rPr>
        <w:t xml:space="preserve"> в дальнейшем </w:t>
      </w:r>
      <w:r w:rsidR="00F900DA" w:rsidRPr="00DA5B94">
        <w:rPr>
          <w:sz w:val="28"/>
          <w:szCs w:val="28"/>
          <w:lang w:bidi="fa-IR"/>
        </w:rPr>
        <w:lastRenderedPageBreak/>
        <w:t xml:space="preserve">вышли из </w:t>
      </w:r>
      <w:r w:rsidR="003D0829">
        <w:rPr>
          <w:sz w:val="28"/>
          <w:szCs w:val="28"/>
          <w:lang w:bidi="fa-IR"/>
        </w:rPr>
        <w:t xml:space="preserve">широкого </w:t>
      </w:r>
      <w:r w:rsidR="00F900DA" w:rsidRPr="00DA5B94">
        <w:rPr>
          <w:sz w:val="28"/>
          <w:szCs w:val="28"/>
          <w:lang w:bidi="fa-IR"/>
        </w:rPr>
        <w:t>употребления и не зафиксированы в позднейшей литературе.</w:t>
      </w:r>
    </w:p>
    <w:p w14:paraId="29BBA6B4" w14:textId="4676E315" w:rsidR="00CC77F8" w:rsidRPr="00DA5B94" w:rsidRDefault="006A0A79" w:rsidP="00D7695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Гораздно </w:t>
      </w:r>
      <w:r w:rsidR="00F17028">
        <w:rPr>
          <w:sz w:val="28"/>
          <w:szCs w:val="28"/>
        </w:rPr>
        <w:t>полнее</w:t>
      </w:r>
      <w:r w:rsidR="00F900DA" w:rsidRPr="00DA5B94">
        <w:rPr>
          <w:sz w:val="28"/>
          <w:szCs w:val="28"/>
        </w:rPr>
        <w:t xml:space="preserve"> в свод</w:t>
      </w:r>
      <w:r w:rsidR="002A2C0C">
        <w:rPr>
          <w:sz w:val="28"/>
          <w:szCs w:val="28"/>
        </w:rPr>
        <w:t>е</w:t>
      </w:r>
      <w:r w:rsidR="00F900DA" w:rsidRPr="00DA5B94">
        <w:rPr>
          <w:sz w:val="28"/>
          <w:szCs w:val="28"/>
        </w:rPr>
        <w:t xml:space="preserve"> представлены гидронимы и ойконимы. Они в основном сосредоточены в конце </w:t>
      </w:r>
      <w:r>
        <w:rPr>
          <w:sz w:val="28"/>
          <w:szCs w:val="28"/>
        </w:rPr>
        <w:t>текста</w:t>
      </w:r>
      <w:r w:rsidR="00F900DA" w:rsidRPr="00DA5B94">
        <w:rPr>
          <w:sz w:val="28"/>
          <w:szCs w:val="28"/>
        </w:rPr>
        <w:t xml:space="preserve">, в главах 24–32, посвященных описанию путей, ведущих к Крымскому полуострову, и маршрутам по ближневосточным землям. Описания реально </w:t>
      </w:r>
      <w:r w:rsidR="00F900DA" w:rsidRPr="00FD6A89">
        <w:rPr>
          <w:sz w:val="28"/>
          <w:szCs w:val="28"/>
        </w:rPr>
        <w:t>существующих ге</w:t>
      </w:r>
      <w:r w:rsidR="00C72AF6" w:rsidRPr="00FD6A89">
        <w:rPr>
          <w:sz w:val="28"/>
          <w:szCs w:val="28"/>
        </w:rPr>
        <w:t>о</w:t>
      </w:r>
      <w:r w:rsidR="00F900DA" w:rsidRPr="00FD6A89">
        <w:rPr>
          <w:sz w:val="28"/>
          <w:szCs w:val="28"/>
        </w:rPr>
        <w:t xml:space="preserve">графических объектов обычно перемежаются с </w:t>
      </w:r>
      <w:r w:rsidR="00537F26" w:rsidRPr="00FD6A89">
        <w:rPr>
          <w:sz w:val="28"/>
          <w:szCs w:val="28"/>
        </w:rPr>
        <w:t>«историческими</w:t>
      </w:r>
      <w:r w:rsidR="00537F26">
        <w:rPr>
          <w:sz w:val="28"/>
          <w:szCs w:val="28"/>
        </w:rPr>
        <w:t xml:space="preserve"> экскурсами» и </w:t>
      </w:r>
      <w:r w:rsidR="00F900DA" w:rsidRPr="00DA5B94">
        <w:rPr>
          <w:sz w:val="28"/>
          <w:szCs w:val="28"/>
        </w:rPr>
        <w:t>легендами</w:t>
      </w:r>
      <w:r w:rsidR="00850846">
        <w:rPr>
          <w:sz w:val="28"/>
          <w:szCs w:val="28"/>
        </w:rPr>
        <w:t xml:space="preserve">, что объясняется </w:t>
      </w:r>
      <w:r>
        <w:rPr>
          <w:sz w:val="28"/>
          <w:szCs w:val="28"/>
        </w:rPr>
        <w:t>характер</w:t>
      </w:r>
      <w:r w:rsidR="00850846">
        <w:rPr>
          <w:sz w:val="28"/>
          <w:szCs w:val="28"/>
        </w:rPr>
        <w:t>ом</w:t>
      </w:r>
      <w:r>
        <w:rPr>
          <w:sz w:val="28"/>
          <w:szCs w:val="28"/>
        </w:rPr>
        <w:t xml:space="preserve"> составления памятника, записанного автором по устным рассказам, очевидно, без привлечения каких-либо письменных источников.</w:t>
      </w:r>
    </w:p>
    <w:p w14:paraId="6F1CA466" w14:textId="368B9529" w:rsidR="00F900DA" w:rsidRPr="00DA5B94" w:rsidRDefault="00F900DA" w:rsidP="008D3E1D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  <w:r w:rsidRPr="00DA5B94">
        <w:rPr>
          <w:sz w:val="28"/>
          <w:szCs w:val="28"/>
          <w:lang w:bidi="fa-IR"/>
        </w:rPr>
        <w:t>Вполне естественно, что составитель свода уделяет большое внимание рекам и морям, служившим основными транспортными путями для путешествий. Он указывает направления течения наиболее крупных рек</w:t>
      </w:r>
      <w:r w:rsidR="006A0A79">
        <w:rPr>
          <w:sz w:val="28"/>
          <w:szCs w:val="28"/>
          <w:lang w:bidi="fa-IR"/>
        </w:rPr>
        <w:t xml:space="preserve"> (Днепра, Волги, Дона</w:t>
      </w:r>
      <w:r w:rsidR="00537F26">
        <w:rPr>
          <w:sz w:val="28"/>
          <w:szCs w:val="28"/>
          <w:lang w:bidi="fa-IR"/>
        </w:rPr>
        <w:t>,</w:t>
      </w:r>
      <w:r w:rsidR="006A0A79">
        <w:rPr>
          <w:sz w:val="28"/>
          <w:szCs w:val="28"/>
          <w:lang w:bidi="fa-IR"/>
        </w:rPr>
        <w:t xml:space="preserve"> некоторых их притоков</w:t>
      </w:r>
      <w:r w:rsidR="00537F26">
        <w:rPr>
          <w:sz w:val="28"/>
          <w:szCs w:val="28"/>
          <w:lang w:bidi="fa-IR"/>
        </w:rPr>
        <w:t xml:space="preserve"> и др.</w:t>
      </w:r>
      <w:r w:rsidR="006A0A79">
        <w:rPr>
          <w:sz w:val="28"/>
          <w:szCs w:val="28"/>
          <w:lang w:bidi="fa-IR"/>
        </w:rPr>
        <w:t>)</w:t>
      </w:r>
      <w:r w:rsidRPr="00DA5B94">
        <w:rPr>
          <w:sz w:val="28"/>
          <w:szCs w:val="28"/>
          <w:lang w:bidi="fa-IR"/>
        </w:rPr>
        <w:t xml:space="preserve">, взаиморасположение водных объектов и населенных пунктов. Приблизительный характер называемых </w:t>
      </w:r>
      <w:r w:rsidR="00537F26">
        <w:rPr>
          <w:sz w:val="28"/>
          <w:szCs w:val="28"/>
          <w:lang w:bidi="fa-IR"/>
        </w:rPr>
        <w:t>составителем свода</w:t>
      </w:r>
      <w:r w:rsidRPr="00DA5B94">
        <w:rPr>
          <w:sz w:val="28"/>
          <w:szCs w:val="28"/>
          <w:lang w:bidi="fa-IR"/>
        </w:rPr>
        <w:t xml:space="preserve"> расстояний </w:t>
      </w:r>
      <w:r w:rsidRPr="00FD6A89">
        <w:rPr>
          <w:sz w:val="28"/>
          <w:szCs w:val="28"/>
          <w:lang w:bidi="fa-IR"/>
        </w:rPr>
        <w:t xml:space="preserve">вместе с </w:t>
      </w:r>
      <w:r w:rsidR="00C72AF6" w:rsidRPr="00FD6A89">
        <w:rPr>
          <w:sz w:val="28"/>
          <w:szCs w:val="28"/>
          <w:lang w:bidi="fa-IR"/>
        </w:rPr>
        <w:t>достаточно частыми</w:t>
      </w:r>
      <w:r w:rsidR="00FF333D" w:rsidRPr="00FD6A89">
        <w:rPr>
          <w:sz w:val="28"/>
          <w:szCs w:val="28"/>
          <w:lang w:bidi="fa-IR"/>
        </w:rPr>
        <w:t xml:space="preserve"> </w:t>
      </w:r>
      <w:r w:rsidRPr="00FD6A89">
        <w:rPr>
          <w:sz w:val="28"/>
          <w:szCs w:val="28"/>
          <w:lang w:bidi="fa-IR"/>
        </w:rPr>
        <w:t>фактическими ошибками обусловлен тем, что сам он опис</w:t>
      </w:r>
      <w:r w:rsidR="00C72AF6" w:rsidRPr="00FD6A89">
        <w:rPr>
          <w:sz w:val="28"/>
          <w:szCs w:val="28"/>
          <w:lang w:bidi="fa-IR"/>
        </w:rPr>
        <w:t>анными</w:t>
      </w:r>
      <w:r w:rsidRPr="00FD6A89">
        <w:rPr>
          <w:sz w:val="28"/>
          <w:szCs w:val="28"/>
          <w:lang w:bidi="fa-IR"/>
        </w:rPr>
        <w:t xml:space="preserve"> маршрутами никогда не ходил</w:t>
      </w:r>
      <w:r w:rsidR="00B8258C" w:rsidRPr="00FD6A89">
        <w:rPr>
          <w:sz w:val="28"/>
          <w:szCs w:val="28"/>
          <w:lang w:bidi="fa-IR"/>
        </w:rPr>
        <w:t>, о чем в некоторых случаях сообщает прямо.</w:t>
      </w:r>
    </w:p>
    <w:p w14:paraId="4C541EE9" w14:textId="64DF65E5" w:rsidR="008D3E1D" w:rsidRPr="00DA5B94" w:rsidRDefault="00F900DA" w:rsidP="008D3E1D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  <w:r w:rsidRPr="00DA5B94">
        <w:rPr>
          <w:sz w:val="28"/>
          <w:szCs w:val="28"/>
          <w:lang w:bidi="fa-IR"/>
        </w:rPr>
        <w:t xml:space="preserve">Менее крупные реки, в основном относящиеся к бассейну Дона и Днепра, </w:t>
      </w:r>
      <w:r w:rsidR="006A0A79">
        <w:rPr>
          <w:sz w:val="28"/>
          <w:szCs w:val="28"/>
          <w:lang w:bidi="fa-IR"/>
        </w:rPr>
        <w:t xml:space="preserve">а также </w:t>
      </w:r>
      <w:r w:rsidR="007E6FF7">
        <w:rPr>
          <w:sz w:val="28"/>
          <w:szCs w:val="28"/>
          <w:lang w:bidi="fa-IR"/>
        </w:rPr>
        <w:t>наиболее значительные</w:t>
      </w:r>
      <w:r w:rsidR="006A0A79">
        <w:rPr>
          <w:sz w:val="28"/>
          <w:szCs w:val="28"/>
          <w:lang w:bidi="fa-IR"/>
        </w:rPr>
        <w:t xml:space="preserve"> крымские реки (</w:t>
      </w:r>
      <w:r w:rsidR="007E6FF7">
        <w:rPr>
          <w:sz w:val="28"/>
          <w:szCs w:val="28"/>
          <w:lang w:bidi="fa-IR"/>
        </w:rPr>
        <w:t xml:space="preserve">Салгир, </w:t>
      </w:r>
      <w:r w:rsidR="006A0A79" w:rsidRPr="00DA5B94">
        <w:rPr>
          <w:sz w:val="28"/>
          <w:szCs w:val="28"/>
          <w:lang w:bidi="fa-IR"/>
        </w:rPr>
        <w:t>Альма, Бештерек, Субаш и др.</w:t>
      </w:r>
      <w:r w:rsidR="006A0A79">
        <w:rPr>
          <w:sz w:val="28"/>
          <w:szCs w:val="28"/>
          <w:lang w:bidi="fa-IR"/>
        </w:rPr>
        <w:t xml:space="preserve">), </w:t>
      </w:r>
      <w:r w:rsidRPr="00DA5B94">
        <w:rPr>
          <w:sz w:val="28"/>
          <w:szCs w:val="28"/>
          <w:lang w:bidi="fa-IR"/>
        </w:rPr>
        <w:t xml:space="preserve">с переводом их </w:t>
      </w:r>
      <w:r w:rsidRPr="00FD6A89">
        <w:rPr>
          <w:sz w:val="28"/>
          <w:szCs w:val="28"/>
          <w:lang w:bidi="fa-IR"/>
        </w:rPr>
        <w:t xml:space="preserve">названий </w:t>
      </w:r>
      <w:r w:rsidR="00C72AF6" w:rsidRPr="00FD6A89">
        <w:rPr>
          <w:sz w:val="28"/>
          <w:szCs w:val="28"/>
          <w:lang w:bidi="fa-IR"/>
        </w:rPr>
        <w:t xml:space="preserve">на русский язык </w:t>
      </w:r>
      <w:r w:rsidRPr="00FD6A89">
        <w:rPr>
          <w:sz w:val="28"/>
          <w:szCs w:val="28"/>
          <w:lang w:bidi="fa-IR"/>
        </w:rPr>
        <w:t>даны автором в виде словарного списка</w:t>
      </w:r>
      <w:r w:rsidR="00B8258C" w:rsidRPr="00FD6A89">
        <w:rPr>
          <w:sz w:val="28"/>
          <w:szCs w:val="28"/>
          <w:lang w:bidi="fa-IR"/>
        </w:rPr>
        <w:t xml:space="preserve">, причем </w:t>
      </w:r>
      <w:r w:rsidR="00F57B3E">
        <w:rPr>
          <w:sz w:val="28"/>
          <w:szCs w:val="28"/>
          <w:lang w:bidi="fa-IR"/>
        </w:rPr>
        <w:t>сами</w:t>
      </w:r>
      <w:r w:rsidRPr="00FD6A89">
        <w:rPr>
          <w:sz w:val="28"/>
          <w:szCs w:val="28"/>
          <w:lang w:bidi="fa-IR"/>
        </w:rPr>
        <w:t xml:space="preserve"> названия</w:t>
      </w:r>
      <w:r w:rsidR="00C72AF6" w:rsidRPr="00FD6A89">
        <w:rPr>
          <w:sz w:val="28"/>
          <w:szCs w:val="28"/>
          <w:lang w:bidi="fa-IR"/>
        </w:rPr>
        <w:t>,</w:t>
      </w:r>
      <w:r w:rsidRPr="00FD6A89">
        <w:rPr>
          <w:sz w:val="28"/>
          <w:szCs w:val="28"/>
          <w:lang w:bidi="fa-IR"/>
        </w:rPr>
        <w:t xml:space="preserve"> </w:t>
      </w:r>
      <w:r w:rsidR="00B8258C" w:rsidRPr="00FD6A89">
        <w:rPr>
          <w:sz w:val="28"/>
          <w:szCs w:val="28"/>
          <w:lang w:bidi="fa-IR"/>
        </w:rPr>
        <w:t>как правило</w:t>
      </w:r>
      <w:r w:rsidR="00C72AF6" w:rsidRPr="00FD6A89">
        <w:rPr>
          <w:sz w:val="28"/>
          <w:szCs w:val="28"/>
          <w:lang w:bidi="fa-IR"/>
        </w:rPr>
        <w:t>,</w:t>
      </w:r>
      <w:r w:rsidR="00B8258C" w:rsidRPr="00FD6A89">
        <w:rPr>
          <w:sz w:val="28"/>
          <w:szCs w:val="28"/>
          <w:lang w:bidi="fa-IR"/>
        </w:rPr>
        <w:t xml:space="preserve"> </w:t>
      </w:r>
      <w:r w:rsidRPr="00FD6A89">
        <w:rPr>
          <w:sz w:val="28"/>
          <w:szCs w:val="28"/>
          <w:lang w:bidi="fa-IR"/>
        </w:rPr>
        <w:t>оставлены без комментариев</w:t>
      </w:r>
      <w:r w:rsidR="00374AEE" w:rsidRPr="00FD6A89">
        <w:rPr>
          <w:sz w:val="28"/>
          <w:szCs w:val="28"/>
          <w:lang w:bidi="fa-IR"/>
        </w:rPr>
        <w:t xml:space="preserve"> и лишь иногда</w:t>
      </w:r>
      <w:r w:rsidRPr="00FD6A89">
        <w:rPr>
          <w:sz w:val="28"/>
          <w:szCs w:val="28"/>
          <w:lang w:bidi="fa-IR"/>
        </w:rPr>
        <w:t xml:space="preserve"> снабжены </w:t>
      </w:r>
      <w:r w:rsidR="00537F26" w:rsidRPr="00FD6A89">
        <w:rPr>
          <w:sz w:val="28"/>
          <w:szCs w:val="28"/>
          <w:lang w:bidi="fa-IR"/>
        </w:rPr>
        <w:t xml:space="preserve">краткими </w:t>
      </w:r>
      <w:r w:rsidR="00C72AF6" w:rsidRPr="00FD6A89">
        <w:rPr>
          <w:sz w:val="28"/>
          <w:szCs w:val="28"/>
          <w:lang w:bidi="fa-IR"/>
        </w:rPr>
        <w:t>описаниями.</w:t>
      </w:r>
      <w:r w:rsidR="00B8258C" w:rsidRPr="00FD6A89">
        <w:rPr>
          <w:sz w:val="28"/>
          <w:szCs w:val="28"/>
          <w:lang w:bidi="fa-IR"/>
        </w:rPr>
        <w:t xml:space="preserve"> </w:t>
      </w:r>
      <w:r w:rsidRPr="00FD6A89">
        <w:rPr>
          <w:sz w:val="28"/>
          <w:szCs w:val="28"/>
          <w:lang w:bidi="fa-IR"/>
        </w:rPr>
        <w:t xml:space="preserve">Названия большинства рек </w:t>
      </w:r>
      <w:r w:rsidR="00C72AF6" w:rsidRPr="00FD6A89">
        <w:rPr>
          <w:sz w:val="28"/>
          <w:szCs w:val="28"/>
          <w:lang w:bidi="fa-IR"/>
        </w:rPr>
        <w:t xml:space="preserve">не изменились до сих пор, </w:t>
      </w:r>
      <w:r w:rsidR="00537F26" w:rsidRPr="00FD6A89">
        <w:rPr>
          <w:sz w:val="28"/>
          <w:szCs w:val="28"/>
          <w:lang w:bidi="fa-IR"/>
        </w:rPr>
        <w:t>либо известны из других источников</w:t>
      </w:r>
      <w:r w:rsidRPr="00FD6A89">
        <w:rPr>
          <w:sz w:val="28"/>
          <w:szCs w:val="28"/>
          <w:lang w:bidi="fa-IR"/>
        </w:rPr>
        <w:t xml:space="preserve"> и потому</w:t>
      </w:r>
      <w:r w:rsidR="00B94E10" w:rsidRPr="00FD6A89">
        <w:rPr>
          <w:sz w:val="28"/>
          <w:szCs w:val="28"/>
          <w:lang w:bidi="fa-IR"/>
        </w:rPr>
        <w:t>,</w:t>
      </w:r>
      <w:r w:rsidRPr="00FD6A89">
        <w:rPr>
          <w:sz w:val="28"/>
          <w:szCs w:val="28"/>
          <w:lang w:bidi="fa-IR"/>
        </w:rPr>
        <w:t xml:space="preserve"> </w:t>
      </w:r>
      <w:r w:rsidR="006A0A79" w:rsidRPr="00FD6A89">
        <w:rPr>
          <w:sz w:val="28"/>
          <w:szCs w:val="28"/>
          <w:lang w:bidi="fa-IR"/>
        </w:rPr>
        <w:t>как правило</w:t>
      </w:r>
      <w:r w:rsidR="00B94E10" w:rsidRPr="00FD6A89">
        <w:rPr>
          <w:sz w:val="28"/>
          <w:szCs w:val="28"/>
          <w:lang w:bidi="fa-IR"/>
        </w:rPr>
        <w:t>,</w:t>
      </w:r>
      <w:r w:rsidR="006A0A79" w:rsidRPr="00FD6A89">
        <w:rPr>
          <w:sz w:val="28"/>
          <w:szCs w:val="28"/>
          <w:lang w:bidi="fa-IR"/>
        </w:rPr>
        <w:t xml:space="preserve"> легко поддаются </w:t>
      </w:r>
      <w:r w:rsidRPr="00FD6A89">
        <w:rPr>
          <w:sz w:val="28"/>
          <w:szCs w:val="28"/>
          <w:lang w:bidi="fa-IR"/>
        </w:rPr>
        <w:t>атрибу</w:t>
      </w:r>
      <w:r w:rsidR="006A0A79" w:rsidRPr="00FD6A89">
        <w:rPr>
          <w:sz w:val="28"/>
          <w:szCs w:val="28"/>
          <w:lang w:bidi="fa-IR"/>
        </w:rPr>
        <w:t>ции</w:t>
      </w:r>
      <w:r w:rsidR="008D3E1D" w:rsidRPr="00FD6A89">
        <w:rPr>
          <w:sz w:val="28"/>
          <w:szCs w:val="28"/>
          <w:lang w:bidi="fa-IR"/>
        </w:rPr>
        <w:t xml:space="preserve">, хотя </w:t>
      </w:r>
      <w:r w:rsidR="00B94E10" w:rsidRPr="00FD6A89">
        <w:rPr>
          <w:sz w:val="28"/>
          <w:szCs w:val="28"/>
          <w:lang w:bidi="fa-IR"/>
        </w:rPr>
        <w:t xml:space="preserve">в </w:t>
      </w:r>
      <w:r w:rsidR="008D3E1D" w:rsidRPr="00FD6A89">
        <w:rPr>
          <w:sz w:val="28"/>
          <w:szCs w:val="28"/>
          <w:lang w:bidi="fa-IR"/>
        </w:rPr>
        <w:t>отдельных случаях можно определить их лишь приблизительно.</w:t>
      </w:r>
    </w:p>
    <w:p w14:paraId="57C28F1C" w14:textId="2680FDBD" w:rsidR="00F900DA" w:rsidRPr="00DA5B94" w:rsidRDefault="00537F26" w:rsidP="00D76952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Наряду с реками автор приводит</w:t>
      </w:r>
      <w:r w:rsidR="00F900DA" w:rsidRPr="00DA5B94">
        <w:rPr>
          <w:sz w:val="28"/>
          <w:szCs w:val="28"/>
          <w:lang w:bidi="fa-IR"/>
        </w:rPr>
        <w:t xml:space="preserve"> список </w:t>
      </w:r>
      <w:r>
        <w:rPr>
          <w:sz w:val="28"/>
          <w:szCs w:val="28"/>
          <w:lang w:bidi="fa-IR"/>
        </w:rPr>
        <w:t xml:space="preserve">наиболее значимых </w:t>
      </w:r>
      <w:r w:rsidR="00F900DA" w:rsidRPr="00DA5B94">
        <w:rPr>
          <w:sz w:val="28"/>
          <w:szCs w:val="28"/>
          <w:lang w:bidi="fa-IR"/>
        </w:rPr>
        <w:t>населенных пунктов</w:t>
      </w:r>
      <w:r>
        <w:rPr>
          <w:sz w:val="28"/>
          <w:szCs w:val="28"/>
          <w:lang w:bidi="fa-IR"/>
        </w:rPr>
        <w:t xml:space="preserve"> Крыма</w:t>
      </w:r>
      <w:r w:rsidR="00F900DA" w:rsidRPr="00DA5B94">
        <w:rPr>
          <w:sz w:val="28"/>
          <w:szCs w:val="28"/>
          <w:lang w:bidi="fa-IR"/>
        </w:rPr>
        <w:t xml:space="preserve">. Названия большинства из них, таких как Бахчисарай, Мангуп, Балаклава, Гёзлёв, Судак и др., </w:t>
      </w:r>
      <w:r w:rsidR="006A0A79">
        <w:rPr>
          <w:sz w:val="28"/>
          <w:szCs w:val="28"/>
          <w:lang w:bidi="fa-IR"/>
        </w:rPr>
        <w:t xml:space="preserve">также </w:t>
      </w:r>
      <w:r w:rsidR="00F900DA" w:rsidRPr="00DA5B94">
        <w:rPr>
          <w:sz w:val="28"/>
          <w:szCs w:val="28"/>
          <w:lang w:bidi="fa-IR"/>
        </w:rPr>
        <w:t>легко узнаваемы.</w:t>
      </w:r>
      <w:r w:rsidR="007E6FF7">
        <w:rPr>
          <w:sz w:val="28"/>
          <w:szCs w:val="28"/>
          <w:lang w:bidi="fa-IR"/>
        </w:rPr>
        <w:t xml:space="preserve"> Порой автор прибегает к буквальному переводу татарских названий.</w:t>
      </w:r>
      <w:r w:rsidR="00F900DA" w:rsidRPr="00DA5B94">
        <w:rPr>
          <w:sz w:val="28"/>
          <w:szCs w:val="28"/>
          <w:lang w:bidi="fa-IR"/>
        </w:rPr>
        <w:t xml:space="preserve"> В некоторых пояснениях заметно </w:t>
      </w:r>
      <w:r w:rsidR="007E6FF7">
        <w:rPr>
          <w:sz w:val="28"/>
          <w:szCs w:val="28"/>
          <w:lang w:bidi="fa-IR"/>
        </w:rPr>
        <w:lastRenderedPageBreak/>
        <w:t xml:space="preserve">его </w:t>
      </w:r>
      <w:r w:rsidR="00F900DA" w:rsidRPr="00DA5B94">
        <w:rPr>
          <w:sz w:val="28"/>
          <w:szCs w:val="28"/>
          <w:lang w:bidi="fa-IR"/>
        </w:rPr>
        <w:t>внимание</w:t>
      </w:r>
      <w:r w:rsidR="007E6FF7">
        <w:rPr>
          <w:sz w:val="28"/>
          <w:szCs w:val="28"/>
          <w:lang w:bidi="fa-IR"/>
        </w:rPr>
        <w:t xml:space="preserve"> </w:t>
      </w:r>
      <w:r w:rsidR="00F900DA" w:rsidRPr="00DA5B94">
        <w:rPr>
          <w:sz w:val="28"/>
          <w:szCs w:val="28"/>
          <w:lang w:bidi="fa-IR"/>
        </w:rPr>
        <w:t>к дипломатической сфере</w:t>
      </w:r>
      <w:r>
        <w:rPr>
          <w:sz w:val="28"/>
          <w:szCs w:val="28"/>
          <w:lang w:bidi="fa-IR"/>
        </w:rPr>
        <w:t xml:space="preserve"> и даже</w:t>
      </w:r>
      <w:r w:rsidR="00F900DA" w:rsidRPr="00DA5B94">
        <w:rPr>
          <w:sz w:val="28"/>
          <w:szCs w:val="28"/>
          <w:lang w:bidi="fa-IR"/>
        </w:rPr>
        <w:t xml:space="preserve"> знакомство с содержанием родословных татарской знати. Это можно увидеть</w:t>
      </w:r>
      <w:r w:rsidR="006A0A79">
        <w:rPr>
          <w:sz w:val="28"/>
          <w:szCs w:val="28"/>
          <w:lang w:bidi="fa-IR"/>
        </w:rPr>
        <w:t>, к примеру, по</w:t>
      </w:r>
      <w:r w:rsidR="00F900DA" w:rsidRPr="00DA5B94">
        <w:rPr>
          <w:sz w:val="28"/>
          <w:szCs w:val="28"/>
          <w:lang w:bidi="fa-IR"/>
        </w:rPr>
        <w:t xml:space="preserve"> рассказ</w:t>
      </w:r>
      <w:r w:rsidR="006A0A79">
        <w:rPr>
          <w:sz w:val="28"/>
          <w:szCs w:val="28"/>
          <w:lang w:bidi="fa-IR"/>
        </w:rPr>
        <w:t>у</w:t>
      </w:r>
      <w:r w:rsidR="00F900DA" w:rsidRPr="00DA5B94">
        <w:rPr>
          <w:sz w:val="28"/>
          <w:szCs w:val="28"/>
          <w:lang w:bidi="fa-IR"/>
        </w:rPr>
        <w:t xml:space="preserve"> о городе-крепости Чуфут-Кале, расположенном на горном плато близ Бахчисарая</w:t>
      </w:r>
      <w:r w:rsidR="00B8258C">
        <w:rPr>
          <w:sz w:val="28"/>
          <w:szCs w:val="28"/>
          <w:lang w:bidi="fa-IR"/>
        </w:rPr>
        <w:t>.</w:t>
      </w:r>
    </w:p>
    <w:p w14:paraId="0B969E9B" w14:textId="4E88C686" w:rsidR="00F900DA" w:rsidRDefault="00695DCB" w:rsidP="00B8258C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Что касается географии Ближнего Востока, </w:t>
      </w:r>
      <w:r w:rsidRPr="00FD6A89">
        <w:rPr>
          <w:sz w:val="28"/>
          <w:szCs w:val="28"/>
          <w:lang w:bidi="fa-IR"/>
        </w:rPr>
        <w:t>то</w:t>
      </w:r>
      <w:r w:rsidR="00B94E10" w:rsidRPr="00FD6A89">
        <w:rPr>
          <w:sz w:val="28"/>
          <w:szCs w:val="28"/>
          <w:lang w:bidi="fa-IR"/>
        </w:rPr>
        <w:t xml:space="preserve"> составитель тюркского свода</w:t>
      </w:r>
      <w:r w:rsidR="00F900DA" w:rsidRPr="00FD6A89">
        <w:rPr>
          <w:sz w:val="28"/>
          <w:szCs w:val="28"/>
          <w:lang w:bidi="fa-IR"/>
        </w:rPr>
        <w:t xml:space="preserve">, очевидно, не выезжавший за пределы Крыма, имел </w:t>
      </w:r>
      <w:r w:rsidRPr="00FD6A89">
        <w:rPr>
          <w:sz w:val="28"/>
          <w:szCs w:val="28"/>
          <w:lang w:bidi="fa-IR"/>
        </w:rPr>
        <w:t xml:space="preserve">о ней </w:t>
      </w:r>
      <w:r w:rsidR="00B8258C" w:rsidRPr="00FD6A89">
        <w:rPr>
          <w:sz w:val="28"/>
          <w:szCs w:val="28"/>
          <w:lang w:bidi="fa-IR"/>
        </w:rPr>
        <w:t>крайне</w:t>
      </w:r>
      <w:r w:rsidR="00F900DA" w:rsidRPr="00FD6A89">
        <w:rPr>
          <w:sz w:val="28"/>
          <w:szCs w:val="28"/>
          <w:lang w:bidi="fa-IR"/>
        </w:rPr>
        <w:t xml:space="preserve"> смутное представление.</w:t>
      </w:r>
      <w:r w:rsidR="007E6FF7" w:rsidRPr="00FD6A89">
        <w:rPr>
          <w:sz w:val="28"/>
          <w:szCs w:val="28"/>
          <w:lang w:bidi="fa-IR"/>
        </w:rPr>
        <w:t xml:space="preserve"> Здесь мы имеем дело с интерпретациями </w:t>
      </w:r>
      <w:r w:rsidR="00B94E10" w:rsidRPr="00FD6A89">
        <w:rPr>
          <w:sz w:val="28"/>
          <w:szCs w:val="28"/>
          <w:lang w:bidi="fa-IR"/>
        </w:rPr>
        <w:t xml:space="preserve">и контаминациями устных </w:t>
      </w:r>
      <w:r w:rsidR="00E269F7" w:rsidRPr="00FD6A89">
        <w:rPr>
          <w:sz w:val="28"/>
          <w:szCs w:val="28"/>
          <w:lang w:bidi="fa-IR"/>
        </w:rPr>
        <w:t xml:space="preserve">сведений, </w:t>
      </w:r>
      <w:r w:rsidR="007E6FF7" w:rsidRPr="00FD6A89">
        <w:rPr>
          <w:sz w:val="28"/>
          <w:szCs w:val="28"/>
          <w:lang w:bidi="fa-IR"/>
        </w:rPr>
        <w:t>полученных им от «информантов»</w:t>
      </w:r>
      <w:r w:rsidR="007E6FF7">
        <w:rPr>
          <w:sz w:val="28"/>
          <w:szCs w:val="28"/>
          <w:lang w:bidi="fa-IR"/>
        </w:rPr>
        <w:t xml:space="preserve"> (по-видимому, купцов и паломников), отчего </w:t>
      </w:r>
      <w:r w:rsidR="006A0A79">
        <w:rPr>
          <w:sz w:val="28"/>
          <w:szCs w:val="28"/>
          <w:lang w:bidi="fa-IR"/>
        </w:rPr>
        <w:t xml:space="preserve">описания </w:t>
      </w:r>
      <w:r w:rsidR="00B066F3">
        <w:rPr>
          <w:sz w:val="28"/>
          <w:szCs w:val="28"/>
          <w:lang w:bidi="fa-IR"/>
        </w:rPr>
        <w:t>ближневосточных стран и городов изобилуют фантастическими подробностями.</w:t>
      </w:r>
      <w:r w:rsidR="00F900DA" w:rsidRPr="00DA5B94">
        <w:rPr>
          <w:sz w:val="28"/>
          <w:szCs w:val="28"/>
          <w:lang w:bidi="fa-IR"/>
        </w:rPr>
        <w:t xml:space="preserve"> </w:t>
      </w:r>
      <w:r w:rsidR="00B8258C">
        <w:rPr>
          <w:sz w:val="28"/>
          <w:szCs w:val="28"/>
          <w:lang w:bidi="fa-IR"/>
        </w:rPr>
        <w:t xml:space="preserve">К примеру, </w:t>
      </w:r>
      <w:r w:rsidR="007E6FF7">
        <w:rPr>
          <w:sz w:val="28"/>
          <w:szCs w:val="28"/>
          <w:lang w:bidi="fa-IR"/>
        </w:rPr>
        <w:t>автор</w:t>
      </w:r>
      <w:r w:rsidR="00F900DA" w:rsidRPr="00DA5B94">
        <w:rPr>
          <w:sz w:val="28"/>
          <w:szCs w:val="28"/>
          <w:lang w:bidi="fa-IR"/>
        </w:rPr>
        <w:t xml:space="preserve"> систематически путает Анатолию</w:t>
      </w:r>
      <w:r w:rsidR="00B8258C">
        <w:rPr>
          <w:sz w:val="28"/>
          <w:szCs w:val="28"/>
          <w:lang w:bidi="fa-IR"/>
        </w:rPr>
        <w:t xml:space="preserve"> (</w:t>
      </w:r>
      <w:r w:rsidR="00B8258C" w:rsidRPr="00DA5B94">
        <w:rPr>
          <w:sz w:val="28"/>
          <w:szCs w:val="28"/>
          <w:lang w:bidi="fa-IR"/>
        </w:rPr>
        <w:t>полуостров Малая Азия, на котором расположена большая часть территории современной Турции</w:t>
      </w:r>
      <w:r w:rsidR="00B8258C">
        <w:rPr>
          <w:sz w:val="28"/>
          <w:szCs w:val="28"/>
          <w:lang w:bidi="fa-IR"/>
        </w:rPr>
        <w:t>)</w:t>
      </w:r>
      <w:r w:rsidR="00F900DA" w:rsidRPr="00DA5B94">
        <w:rPr>
          <w:sz w:val="28"/>
          <w:szCs w:val="28"/>
          <w:lang w:bidi="fa-IR"/>
        </w:rPr>
        <w:t xml:space="preserve"> с Египтом, а Египет с Индией</w:t>
      </w:r>
      <w:r w:rsidR="00B066F3">
        <w:rPr>
          <w:sz w:val="28"/>
          <w:szCs w:val="28"/>
          <w:lang w:bidi="fa-IR"/>
        </w:rPr>
        <w:t xml:space="preserve">, повествует о вымышленной калмыцкой столице Баур-Сабак и </w:t>
      </w:r>
      <w:r w:rsidR="00490966">
        <w:rPr>
          <w:sz w:val="28"/>
          <w:szCs w:val="28"/>
          <w:lang w:bidi="fa-IR"/>
        </w:rPr>
        <w:t>т. п</w:t>
      </w:r>
      <w:r w:rsidR="00B066F3">
        <w:rPr>
          <w:sz w:val="28"/>
          <w:szCs w:val="28"/>
          <w:lang w:bidi="fa-IR"/>
        </w:rPr>
        <w:t>.</w:t>
      </w:r>
    </w:p>
    <w:p w14:paraId="2F5E642D" w14:textId="7034DF4A" w:rsidR="00F62F73" w:rsidRPr="00DA5B94" w:rsidRDefault="0026630C" w:rsidP="0026630C">
      <w:pPr>
        <w:spacing w:line="360" w:lineRule="auto"/>
        <w:ind w:firstLine="567"/>
        <w:jc w:val="both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В целом с</w:t>
      </w:r>
      <w:r w:rsidR="00F62F73">
        <w:rPr>
          <w:sz w:val="28"/>
          <w:szCs w:val="28"/>
          <w:lang w:bidi="fa-IR"/>
        </w:rPr>
        <w:t>ведени</w:t>
      </w:r>
      <w:r>
        <w:rPr>
          <w:sz w:val="28"/>
          <w:szCs w:val="28"/>
          <w:lang w:bidi="fa-IR"/>
        </w:rPr>
        <w:t>я географического и этнографического характера</w:t>
      </w:r>
      <w:r w:rsidR="00F62F73">
        <w:rPr>
          <w:sz w:val="28"/>
          <w:szCs w:val="28"/>
          <w:lang w:bidi="fa-IR"/>
        </w:rPr>
        <w:t xml:space="preserve">, содержащиеся в «Цветнике» Прохора Коломнятина, </w:t>
      </w:r>
      <w:r>
        <w:rPr>
          <w:sz w:val="28"/>
          <w:szCs w:val="28"/>
          <w:lang w:bidi="fa-IR"/>
        </w:rPr>
        <w:t xml:space="preserve">хотя и не дают принципиально нового </w:t>
      </w:r>
      <w:r w:rsidR="000B4849">
        <w:rPr>
          <w:sz w:val="28"/>
          <w:szCs w:val="28"/>
          <w:lang w:bidi="fa-IR"/>
        </w:rPr>
        <w:t xml:space="preserve">фактического </w:t>
      </w:r>
      <w:r>
        <w:rPr>
          <w:sz w:val="28"/>
          <w:szCs w:val="28"/>
          <w:lang w:bidi="fa-IR"/>
        </w:rPr>
        <w:t xml:space="preserve">материала, тем не менее служат ценным источником, </w:t>
      </w:r>
      <w:r w:rsidRPr="00FD6A89">
        <w:rPr>
          <w:sz w:val="28"/>
          <w:szCs w:val="28"/>
          <w:lang w:bidi="fa-IR"/>
        </w:rPr>
        <w:t xml:space="preserve">фиксирующим состояние крымской </w:t>
      </w:r>
      <w:r w:rsidR="000B4849" w:rsidRPr="00FD6A89">
        <w:rPr>
          <w:sz w:val="28"/>
          <w:szCs w:val="28"/>
          <w:lang w:bidi="fa-IR"/>
        </w:rPr>
        <w:t xml:space="preserve">ономастики в </w:t>
      </w:r>
      <w:r w:rsidRPr="00FD6A89">
        <w:rPr>
          <w:sz w:val="28"/>
          <w:szCs w:val="28"/>
          <w:lang w:val="en-US" w:bidi="fa-IR"/>
        </w:rPr>
        <w:t>XVII</w:t>
      </w:r>
      <w:r w:rsidRPr="00FD6A89">
        <w:rPr>
          <w:sz w:val="28"/>
          <w:szCs w:val="28"/>
          <w:lang w:bidi="fa-IR"/>
        </w:rPr>
        <w:t xml:space="preserve"> век</w:t>
      </w:r>
      <w:r w:rsidR="00B94E10" w:rsidRPr="00FD6A89">
        <w:rPr>
          <w:sz w:val="28"/>
          <w:szCs w:val="28"/>
          <w:lang w:bidi="fa-IR"/>
        </w:rPr>
        <w:t>е, а также представления</w:t>
      </w:r>
      <w:r w:rsidR="000B4849" w:rsidRPr="00FD6A89">
        <w:rPr>
          <w:sz w:val="28"/>
          <w:szCs w:val="28"/>
          <w:lang w:bidi="fa-IR"/>
        </w:rPr>
        <w:t xml:space="preserve"> </w:t>
      </w:r>
      <w:r w:rsidR="00B94E10" w:rsidRPr="00FD6A89">
        <w:rPr>
          <w:sz w:val="28"/>
          <w:szCs w:val="28"/>
          <w:lang w:bidi="fa-IR"/>
        </w:rPr>
        <w:t xml:space="preserve">разных религиозных групп и этносов крымского общества </w:t>
      </w:r>
      <w:r w:rsidR="000B4849" w:rsidRPr="00FD6A89">
        <w:rPr>
          <w:sz w:val="28"/>
          <w:szCs w:val="28"/>
          <w:lang w:bidi="fa-IR"/>
        </w:rPr>
        <w:t>об истории и культуре Крымского ханства и Ближнего Востока.</w:t>
      </w:r>
    </w:p>
    <w:sectPr w:rsidR="00F62F73" w:rsidRPr="00DA5B94" w:rsidSect="00A32F06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D77C" w14:textId="77777777" w:rsidR="006112FA" w:rsidRDefault="006112FA" w:rsidP="00DA5B94">
      <w:r>
        <w:separator/>
      </w:r>
    </w:p>
  </w:endnote>
  <w:endnote w:type="continuationSeparator" w:id="0">
    <w:p w14:paraId="111DF120" w14:textId="77777777" w:rsidR="006112FA" w:rsidRDefault="006112FA" w:rsidP="00DA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0382147"/>
      <w:docPartObj>
        <w:docPartGallery w:val="Page Numbers (Bottom of Page)"/>
        <w:docPartUnique/>
      </w:docPartObj>
    </w:sdtPr>
    <w:sdtEndPr/>
    <w:sdtContent>
      <w:p w14:paraId="6DB09166" w14:textId="505DD9AC" w:rsidR="00DA5B94" w:rsidRDefault="00DA5B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56C">
          <w:rPr>
            <w:noProof/>
          </w:rPr>
          <w:t>1</w:t>
        </w:r>
        <w:r>
          <w:fldChar w:fldCharType="end"/>
        </w:r>
      </w:p>
    </w:sdtContent>
  </w:sdt>
  <w:p w14:paraId="15FEA900" w14:textId="77777777" w:rsidR="00DA5B94" w:rsidRDefault="00DA5B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605A" w14:textId="77777777" w:rsidR="006112FA" w:rsidRDefault="006112FA" w:rsidP="00DA5B94">
      <w:r>
        <w:separator/>
      </w:r>
    </w:p>
  </w:footnote>
  <w:footnote w:type="continuationSeparator" w:id="0">
    <w:p w14:paraId="5F5EC9CE" w14:textId="77777777" w:rsidR="006112FA" w:rsidRDefault="006112FA" w:rsidP="00DA5B94">
      <w:r>
        <w:continuationSeparator/>
      </w:r>
    </w:p>
  </w:footnote>
  <w:footnote w:id="1">
    <w:p w14:paraId="3D9A7565" w14:textId="2EEEF781" w:rsidR="00876D57" w:rsidRPr="00876D57" w:rsidRDefault="00876D57" w:rsidP="00876D57">
      <w:pPr>
        <w:pStyle w:val="a7"/>
        <w:rPr>
          <w:lang w:bidi="fa-IR"/>
        </w:rPr>
      </w:pPr>
      <w:r>
        <w:rPr>
          <w:rStyle w:val="a9"/>
        </w:rPr>
        <w:footnoteRef/>
      </w:r>
      <w:r>
        <w:t xml:space="preserve"> </w:t>
      </w:r>
      <w:r>
        <w:rPr>
          <w:lang w:bidi="fa-IR"/>
        </w:rPr>
        <w:t>Работа выполнена при финансовой поддержке РФФИ в рамках научного проекта № 20-012-00200 А.</w:t>
      </w:r>
    </w:p>
  </w:footnote>
  <w:footnote w:id="2">
    <w:p w14:paraId="499967BB" w14:textId="1096A5FE" w:rsidR="00876D57" w:rsidRPr="00C72AF6" w:rsidRDefault="00876D57" w:rsidP="00876D57">
      <w:pPr>
        <w:pStyle w:val="a7"/>
        <w:rPr>
          <w:lang w:val="en-US" w:bidi="fa-IR"/>
        </w:rPr>
      </w:pPr>
      <w:r>
        <w:rPr>
          <w:rStyle w:val="a9"/>
        </w:rPr>
        <w:footnoteRef/>
      </w:r>
      <w:r w:rsidRPr="00C72AF6">
        <w:rPr>
          <w:lang w:val="en-US"/>
        </w:rPr>
        <w:t xml:space="preserve"> </w:t>
      </w:r>
      <w:r>
        <w:rPr>
          <w:lang w:val="en-US"/>
        </w:rPr>
        <w:t>This work was financially supported by RFBR according to the Research project No. 20-012-00200 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458"/>
    <w:rsid w:val="000414B3"/>
    <w:rsid w:val="00090458"/>
    <w:rsid w:val="000B4849"/>
    <w:rsid w:val="0026630C"/>
    <w:rsid w:val="002A2C0C"/>
    <w:rsid w:val="00374AEE"/>
    <w:rsid w:val="003D0829"/>
    <w:rsid w:val="003E764E"/>
    <w:rsid w:val="00401BAD"/>
    <w:rsid w:val="00405AF0"/>
    <w:rsid w:val="00490966"/>
    <w:rsid w:val="0050491F"/>
    <w:rsid w:val="00537F26"/>
    <w:rsid w:val="00550BB9"/>
    <w:rsid w:val="006112FA"/>
    <w:rsid w:val="006553E0"/>
    <w:rsid w:val="00695DCB"/>
    <w:rsid w:val="006A0A79"/>
    <w:rsid w:val="007E6FF7"/>
    <w:rsid w:val="00812816"/>
    <w:rsid w:val="00850846"/>
    <w:rsid w:val="00876D57"/>
    <w:rsid w:val="008D3E1D"/>
    <w:rsid w:val="008F5E0C"/>
    <w:rsid w:val="00972D41"/>
    <w:rsid w:val="009E0F0F"/>
    <w:rsid w:val="009F01A7"/>
    <w:rsid w:val="00A32F06"/>
    <w:rsid w:val="00A34CEF"/>
    <w:rsid w:val="00B066F3"/>
    <w:rsid w:val="00B8258C"/>
    <w:rsid w:val="00B94E10"/>
    <w:rsid w:val="00C04784"/>
    <w:rsid w:val="00C72AF6"/>
    <w:rsid w:val="00CC77F8"/>
    <w:rsid w:val="00D76952"/>
    <w:rsid w:val="00DA5B94"/>
    <w:rsid w:val="00DC1A8C"/>
    <w:rsid w:val="00E269F7"/>
    <w:rsid w:val="00F17028"/>
    <w:rsid w:val="00F2456C"/>
    <w:rsid w:val="00F57B3E"/>
    <w:rsid w:val="00F62F73"/>
    <w:rsid w:val="00F900DA"/>
    <w:rsid w:val="00FD6A89"/>
    <w:rsid w:val="00FF333D"/>
    <w:rsid w:val="00FF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3321"/>
  <w15:docId w15:val="{85F3F7F4-B45C-4079-9A2E-1442AB2F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019">
    <w:name w:val="Разделы-2019"/>
    <w:basedOn w:val="a"/>
    <w:next w:val="a"/>
    <w:link w:val="-20190"/>
    <w:qFormat/>
    <w:rsid w:val="00A34CEF"/>
    <w:pPr>
      <w:spacing w:line="360" w:lineRule="auto"/>
      <w:ind w:firstLine="709"/>
      <w:jc w:val="center"/>
    </w:pPr>
    <w:rPr>
      <w:b/>
      <w:caps/>
      <w:sz w:val="28"/>
      <w:szCs w:val="28"/>
    </w:rPr>
  </w:style>
  <w:style w:type="character" w:customStyle="1" w:styleId="-20190">
    <w:name w:val="Разделы-2019 Знак"/>
    <w:basedOn w:val="a0"/>
    <w:link w:val="-2019"/>
    <w:rsid w:val="00A34CEF"/>
    <w:rPr>
      <w:b/>
      <w:cap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DA5B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5B94"/>
  </w:style>
  <w:style w:type="paragraph" w:styleId="a5">
    <w:name w:val="footer"/>
    <w:basedOn w:val="a"/>
    <w:link w:val="a6"/>
    <w:uiPriority w:val="99"/>
    <w:unhideWhenUsed/>
    <w:rsid w:val="00DA5B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5B94"/>
  </w:style>
  <w:style w:type="paragraph" w:styleId="a7">
    <w:name w:val="footnote text"/>
    <w:basedOn w:val="a"/>
    <w:link w:val="a8"/>
    <w:uiPriority w:val="99"/>
    <w:semiHidden/>
    <w:unhideWhenUsed/>
    <w:rsid w:val="00876D5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76D5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76D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3446D-2C6E-44A5-906D-4F0C7AA6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Kozintcev</dc:creator>
  <cp:keywords/>
  <dc:description/>
  <cp:lastModifiedBy>Mark Kozintcev</cp:lastModifiedBy>
  <cp:revision>30</cp:revision>
  <dcterms:created xsi:type="dcterms:W3CDTF">2021-08-11T09:51:00Z</dcterms:created>
  <dcterms:modified xsi:type="dcterms:W3CDTF">2021-08-13T19:35:00Z</dcterms:modified>
</cp:coreProperties>
</file>